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id w:val="645094850"/>
        <w:docPartObj>
          <w:docPartGallery w:val="Cover Pages"/>
          <w:docPartUnique/>
        </w:docPartObj>
      </w:sdtPr>
      <w:sdtEndPr>
        <w:rPr>
          <w:rFonts w:ascii="Futura Lt BT" w:hAnsi="Futura Lt BT"/>
          <w:b/>
          <w:sz w:val="6"/>
          <w:szCs w:val="6"/>
        </w:rPr>
      </w:sdtEndPr>
      <w:sdtContent>
        <w:p w14:paraId="2F543070" w14:textId="003F11AC" w:rsidR="000940F6" w:rsidRDefault="000940F6">
          <w:pPr>
            <w:pStyle w:val="Sansinterligne"/>
            <w:rPr>
              <w:sz w:val="2"/>
            </w:rPr>
          </w:pPr>
          <w:r>
            <w:rPr>
              <w:noProof/>
              <w:sz w:val="2"/>
            </w:rPr>
            <w:drawing>
              <wp:anchor distT="0" distB="0" distL="114300" distR="114300" simplePos="0" relativeHeight="251667456" behindDoc="1" locked="0" layoutInCell="1" allowOverlap="1" wp14:anchorId="0E95AD8F" wp14:editId="7E66263F">
                <wp:simplePos x="0" y="0"/>
                <wp:positionH relativeFrom="column">
                  <wp:posOffset>-712470</wp:posOffset>
                </wp:positionH>
                <wp:positionV relativeFrom="page">
                  <wp:posOffset>7620</wp:posOffset>
                </wp:positionV>
                <wp:extent cx="7557770" cy="10690860"/>
                <wp:effectExtent l="0" t="0" r="5080" b="0"/>
                <wp:wrapTight wrapText="bothSides">
                  <wp:wrapPolygon edited="0">
                    <wp:start x="0" y="0"/>
                    <wp:lineTo x="0" y="21554"/>
                    <wp:lineTo x="21560" y="21554"/>
                    <wp:lineTo x="21560" y="0"/>
                    <wp:lineTo x="0" y="0"/>
                  </wp:wrapPolygon>
                </wp:wrapTight>
                <wp:docPr id="210639222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92224" name="Image 2106392224"/>
                        <pic:cNvPicPr/>
                      </pic:nvPicPr>
                      <pic:blipFill>
                        <a:blip r:embed="rId8">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p w14:paraId="13D14970" w14:textId="7D2E0C26" w:rsidR="000940F6" w:rsidRPr="00C4125C" w:rsidRDefault="00000000">
          <w:pPr>
            <w:rPr>
              <w:rFonts w:ascii="Futura Lt BT" w:hAnsi="Futura Lt BT"/>
              <w:sz w:val="6"/>
              <w:szCs w:val="6"/>
            </w:rPr>
          </w:pPr>
        </w:p>
      </w:sdtContent>
    </w:sdt>
    <w:sdt>
      <w:sdtPr>
        <w:rPr>
          <w:rFonts w:ascii="Futura Lt BT" w:eastAsiaTheme="minorHAnsi" w:hAnsi="Futura Lt BT" w:cstheme="minorBidi"/>
          <w:b w:val="0"/>
          <w:color w:val="auto"/>
          <w:sz w:val="40"/>
          <w:szCs w:val="22"/>
          <w:lang w:eastAsia="en-US"/>
        </w:rPr>
        <w:id w:val="-1608806603"/>
        <w:docPartObj>
          <w:docPartGallery w:val="Table of Contents"/>
          <w:docPartUnique/>
        </w:docPartObj>
      </w:sdtPr>
      <w:sdtEndPr>
        <w:rPr>
          <w:bCs/>
          <w:sz w:val="22"/>
        </w:rPr>
      </w:sdtEndPr>
      <w:sdtContent>
        <w:p w14:paraId="73D22232" w14:textId="4C848AE5" w:rsidR="005E59B6" w:rsidRPr="00464D4E" w:rsidRDefault="005E59B6" w:rsidP="009E5504">
          <w:pPr>
            <w:pStyle w:val="En-ttedetabledesmatires"/>
            <w:rPr>
              <w:rFonts w:ascii="Futura Lt BT" w:hAnsi="Futura Lt BT"/>
              <w:sz w:val="36"/>
            </w:rPr>
          </w:pPr>
          <w:r w:rsidRPr="00464D4E">
            <w:rPr>
              <w:rFonts w:ascii="Futura Lt BT" w:hAnsi="Futura Lt BT"/>
              <w:sz w:val="36"/>
            </w:rPr>
            <w:t>Table des matières</w:t>
          </w:r>
        </w:p>
        <w:p w14:paraId="3381357A" w14:textId="03386F12" w:rsidR="002527BA" w:rsidRDefault="005E59B6">
          <w:pPr>
            <w:pStyle w:val="TM1"/>
            <w:rPr>
              <w:rFonts w:cstheme="minorBidi"/>
              <w:kern w:val="2"/>
              <w:sz w:val="24"/>
              <w:szCs w:val="24"/>
              <w14:ligatures w14:val="standardContextual"/>
            </w:rPr>
          </w:pPr>
          <w:r w:rsidRPr="006B1E7B">
            <w:rPr>
              <w:rFonts w:ascii="Futura Lt BT" w:hAnsi="Futura Lt BT"/>
            </w:rPr>
            <w:fldChar w:fldCharType="begin"/>
          </w:r>
          <w:r w:rsidRPr="006B1E7B">
            <w:rPr>
              <w:rFonts w:ascii="Futura Lt BT" w:hAnsi="Futura Lt BT"/>
            </w:rPr>
            <w:instrText xml:space="preserve"> TOC \o "1-3" \h \z \u </w:instrText>
          </w:r>
          <w:r w:rsidRPr="006B1E7B">
            <w:rPr>
              <w:rFonts w:ascii="Futura Lt BT" w:hAnsi="Futura Lt BT"/>
            </w:rPr>
            <w:fldChar w:fldCharType="separate"/>
          </w:r>
        </w:p>
        <w:p w14:paraId="73BCF0AB" w14:textId="429897AD" w:rsidR="002527BA" w:rsidRDefault="002527BA">
          <w:pPr>
            <w:pStyle w:val="TM1"/>
            <w:rPr>
              <w:rFonts w:cstheme="minorBidi"/>
              <w:kern w:val="2"/>
              <w:sz w:val="24"/>
              <w:szCs w:val="24"/>
              <w14:ligatures w14:val="standardContextual"/>
            </w:rPr>
          </w:pPr>
          <w:hyperlink w:anchor="_Toc223967324" w:history="1">
            <w:r w:rsidRPr="00C979EF">
              <w:rPr>
                <w:rStyle w:val="Lienhypertexte"/>
                <w:rFonts w:ascii="Futura Md BT" w:eastAsia="Futura Md BT" w:hAnsi="Futura Md BT" w:cs="Futura Md BT"/>
                <w:b/>
              </w:rPr>
              <w:t>1- DÉTERMINATION DE L’ADRESSE DE TRANSMISSION DES CONVOCATIONS AU CONSEIL MUNICIPAL</w:t>
            </w:r>
            <w:r>
              <w:rPr>
                <w:webHidden/>
              </w:rPr>
              <w:tab/>
            </w:r>
            <w:r>
              <w:rPr>
                <w:webHidden/>
              </w:rPr>
              <w:fldChar w:fldCharType="begin"/>
            </w:r>
            <w:r>
              <w:rPr>
                <w:webHidden/>
              </w:rPr>
              <w:instrText xml:space="preserve"> PAGEREF _Toc223967324 \h </w:instrText>
            </w:r>
            <w:r>
              <w:rPr>
                <w:webHidden/>
              </w:rPr>
            </w:r>
            <w:r>
              <w:rPr>
                <w:webHidden/>
              </w:rPr>
              <w:fldChar w:fldCharType="separate"/>
            </w:r>
            <w:r w:rsidR="003C10E1">
              <w:rPr>
                <w:webHidden/>
              </w:rPr>
              <w:t>2</w:t>
            </w:r>
            <w:r>
              <w:rPr>
                <w:webHidden/>
              </w:rPr>
              <w:fldChar w:fldCharType="end"/>
            </w:r>
          </w:hyperlink>
        </w:p>
        <w:p w14:paraId="3269BFD7" w14:textId="0078DFD9" w:rsidR="002527BA" w:rsidRDefault="002527BA">
          <w:pPr>
            <w:pStyle w:val="TM1"/>
            <w:rPr>
              <w:rFonts w:cstheme="minorBidi"/>
              <w:kern w:val="2"/>
              <w:sz w:val="24"/>
              <w:szCs w:val="24"/>
              <w14:ligatures w14:val="standardContextual"/>
            </w:rPr>
          </w:pPr>
          <w:hyperlink w:anchor="_Toc223967325" w:history="1">
            <w:r w:rsidRPr="00C979EF">
              <w:rPr>
                <w:rStyle w:val="Lienhypertexte"/>
                <w:rFonts w:ascii="Futura Md BT" w:eastAsia="Futura Md BT" w:hAnsi="Futura Md BT" w:cs="Futura Md BT"/>
                <w:b/>
              </w:rPr>
              <w:t>2- CONVOCATION À LA PREMIÈRE SÉANCE DU CONSEIL MUNICIPAL</w:t>
            </w:r>
            <w:r>
              <w:rPr>
                <w:webHidden/>
              </w:rPr>
              <w:tab/>
            </w:r>
            <w:r>
              <w:rPr>
                <w:webHidden/>
              </w:rPr>
              <w:fldChar w:fldCharType="begin"/>
            </w:r>
            <w:r>
              <w:rPr>
                <w:webHidden/>
              </w:rPr>
              <w:instrText xml:space="preserve"> PAGEREF _Toc223967325 \h </w:instrText>
            </w:r>
            <w:r>
              <w:rPr>
                <w:webHidden/>
              </w:rPr>
            </w:r>
            <w:r>
              <w:rPr>
                <w:webHidden/>
              </w:rPr>
              <w:fldChar w:fldCharType="separate"/>
            </w:r>
            <w:r w:rsidR="003C10E1">
              <w:rPr>
                <w:webHidden/>
              </w:rPr>
              <w:t>3</w:t>
            </w:r>
            <w:r>
              <w:rPr>
                <w:webHidden/>
              </w:rPr>
              <w:fldChar w:fldCharType="end"/>
            </w:r>
          </w:hyperlink>
        </w:p>
        <w:p w14:paraId="1DF16E5A" w14:textId="2FAA7CFE" w:rsidR="002527BA" w:rsidRDefault="002527BA">
          <w:pPr>
            <w:pStyle w:val="TM1"/>
            <w:rPr>
              <w:rFonts w:cstheme="minorBidi"/>
              <w:kern w:val="2"/>
              <w:sz w:val="24"/>
              <w:szCs w:val="24"/>
              <w14:ligatures w14:val="standardContextual"/>
            </w:rPr>
          </w:pPr>
          <w:hyperlink w:anchor="_Toc223967326" w:history="1">
            <w:r w:rsidRPr="00C979EF">
              <w:rPr>
                <w:rStyle w:val="Lienhypertexte"/>
                <w:rFonts w:ascii="Futura Md BT" w:eastAsia="Futura Md BT" w:hAnsi="Futura Md BT" w:cs="Futura Md BT"/>
                <w:b/>
              </w:rPr>
              <w:t>3- EXEMPLE DE POUVOIR DE VOTE</w:t>
            </w:r>
            <w:r>
              <w:rPr>
                <w:webHidden/>
              </w:rPr>
              <w:tab/>
            </w:r>
            <w:r>
              <w:rPr>
                <w:webHidden/>
              </w:rPr>
              <w:fldChar w:fldCharType="begin"/>
            </w:r>
            <w:r>
              <w:rPr>
                <w:webHidden/>
              </w:rPr>
              <w:instrText xml:space="preserve"> PAGEREF _Toc223967326 \h </w:instrText>
            </w:r>
            <w:r>
              <w:rPr>
                <w:webHidden/>
              </w:rPr>
            </w:r>
            <w:r>
              <w:rPr>
                <w:webHidden/>
              </w:rPr>
              <w:fldChar w:fldCharType="separate"/>
            </w:r>
            <w:r w:rsidR="003C10E1">
              <w:rPr>
                <w:webHidden/>
              </w:rPr>
              <w:t>5</w:t>
            </w:r>
            <w:r>
              <w:rPr>
                <w:webHidden/>
              </w:rPr>
              <w:fldChar w:fldCharType="end"/>
            </w:r>
          </w:hyperlink>
        </w:p>
        <w:p w14:paraId="522344F7" w14:textId="5618D1B8" w:rsidR="002527BA" w:rsidRDefault="002527BA">
          <w:pPr>
            <w:pStyle w:val="TM1"/>
            <w:rPr>
              <w:rFonts w:cstheme="minorBidi"/>
              <w:kern w:val="2"/>
              <w:sz w:val="24"/>
              <w:szCs w:val="24"/>
              <w14:ligatures w14:val="standardContextual"/>
            </w:rPr>
          </w:pPr>
          <w:hyperlink w:anchor="_Toc223967327" w:history="1">
            <w:r w:rsidRPr="00C979EF">
              <w:rPr>
                <w:rStyle w:val="Lienhypertexte"/>
                <w:rFonts w:ascii="Futura Md BT" w:eastAsia="Futura Md BT" w:hAnsi="Futura Md BT" w:cs="Futura Md BT"/>
                <w:b/>
              </w:rPr>
              <w:t>4- PROCÈS-VERBAL RELATIF À L'ÉLECTION DU MAIRE ET DES ADJOINTS</w:t>
            </w:r>
            <w:r>
              <w:rPr>
                <w:webHidden/>
              </w:rPr>
              <w:tab/>
            </w:r>
            <w:r>
              <w:rPr>
                <w:webHidden/>
              </w:rPr>
              <w:fldChar w:fldCharType="begin"/>
            </w:r>
            <w:r>
              <w:rPr>
                <w:webHidden/>
              </w:rPr>
              <w:instrText xml:space="preserve"> PAGEREF _Toc223967327 \h </w:instrText>
            </w:r>
            <w:r>
              <w:rPr>
                <w:webHidden/>
              </w:rPr>
            </w:r>
            <w:r>
              <w:rPr>
                <w:webHidden/>
              </w:rPr>
              <w:fldChar w:fldCharType="separate"/>
            </w:r>
            <w:r w:rsidR="003C10E1">
              <w:rPr>
                <w:webHidden/>
              </w:rPr>
              <w:t>6</w:t>
            </w:r>
            <w:r>
              <w:rPr>
                <w:webHidden/>
              </w:rPr>
              <w:fldChar w:fldCharType="end"/>
            </w:r>
          </w:hyperlink>
        </w:p>
        <w:p w14:paraId="2E19A281" w14:textId="565C2114" w:rsidR="002527BA" w:rsidRDefault="002527BA">
          <w:pPr>
            <w:pStyle w:val="TM1"/>
            <w:rPr>
              <w:rFonts w:cstheme="minorBidi"/>
              <w:kern w:val="2"/>
              <w:sz w:val="24"/>
              <w:szCs w:val="24"/>
              <w14:ligatures w14:val="standardContextual"/>
            </w:rPr>
          </w:pPr>
          <w:hyperlink w:anchor="_Toc223967328" w:history="1">
            <w:r w:rsidRPr="00C979EF">
              <w:rPr>
                <w:rStyle w:val="Lienhypertexte"/>
                <w:rFonts w:ascii="Futura Md BT" w:eastAsia="Futura Md BT" w:hAnsi="Futura Md BT" w:cs="Futura Md BT"/>
                <w:b/>
              </w:rPr>
              <w:t>5- DÉLIBÉRATION RELATIVE À L’ÉLECTION DU MAIRE</w:t>
            </w:r>
            <w:r>
              <w:rPr>
                <w:webHidden/>
              </w:rPr>
              <w:tab/>
            </w:r>
            <w:r>
              <w:rPr>
                <w:webHidden/>
              </w:rPr>
              <w:fldChar w:fldCharType="begin"/>
            </w:r>
            <w:r>
              <w:rPr>
                <w:webHidden/>
              </w:rPr>
              <w:instrText xml:space="preserve"> PAGEREF _Toc223967328 \h </w:instrText>
            </w:r>
            <w:r>
              <w:rPr>
                <w:webHidden/>
              </w:rPr>
            </w:r>
            <w:r>
              <w:rPr>
                <w:webHidden/>
              </w:rPr>
              <w:fldChar w:fldCharType="separate"/>
            </w:r>
            <w:r w:rsidR="003C10E1">
              <w:rPr>
                <w:webHidden/>
              </w:rPr>
              <w:t>8</w:t>
            </w:r>
            <w:r>
              <w:rPr>
                <w:webHidden/>
              </w:rPr>
              <w:fldChar w:fldCharType="end"/>
            </w:r>
          </w:hyperlink>
        </w:p>
        <w:p w14:paraId="287C027C" w14:textId="3C4E34E3" w:rsidR="002527BA" w:rsidRDefault="002527BA">
          <w:pPr>
            <w:pStyle w:val="TM1"/>
            <w:rPr>
              <w:rFonts w:cstheme="minorBidi"/>
              <w:kern w:val="2"/>
              <w:sz w:val="24"/>
              <w:szCs w:val="24"/>
              <w14:ligatures w14:val="standardContextual"/>
            </w:rPr>
          </w:pPr>
          <w:hyperlink w:anchor="_Toc223967329" w:history="1">
            <w:r w:rsidRPr="00C979EF">
              <w:rPr>
                <w:rStyle w:val="Lienhypertexte"/>
                <w:rFonts w:ascii="Futura Md BT" w:eastAsia="Futura Md BT" w:hAnsi="Futura Md BT" w:cs="Futura Md BT"/>
                <w:b/>
              </w:rPr>
              <w:t>6- DÉLIBÉRATION RELATIVE À LA DÉTERMINATION DU NOMBRE D'ADJOINTS</w:t>
            </w:r>
            <w:r>
              <w:rPr>
                <w:webHidden/>
              </w:rPr>
              <w:tab/>
            </w:r>
            <w:r>
              <w:rPr>
                <w:webHidden/>
              </w:rPr>
              <w:fldChar w:fldCharType="begin"/>
            </w:r>
            <w:r>
              <w:rPr>
                <w:webHidden/>
              </w:rPr>
              <w:instrText xml:space="preserve"> PAGEREF _Toc223967329 \h </w:instrText>
            </w:r>
            <w:r>
              <w:rPr>
                <w:webHidden/>
              </w:rPr>
            </w:r>
            <w:r>
              <w:rPr>
                <w:webHidden/>
              </w:rPr>
              <w:fldChar w:fldCharType="separate"/>
            </w:r>
            <w:r w:rsidR="003C10E1">
              <w:rPr>
                <w:webHidden/>
              </w:rPr>
              <w:t>10</w:t>
            </w:r>
            <w:r>
              <w:rPr>
                <w:webHidden/>
              </w:rPr>
              <w:fldChar w:fldCharType="end"/>
            </w:r>
          </w:hyperlink>
        </w:p>
        <w:p w14:paraId="38781DCC" w14:textId="4F0C7C78" w:rsidR="002527BA" w:rsidRDefault="002527BA">
          <w:pPr>
            <w:pStyle w:val="TM1"/>
            <w:rPr>
              <w:rFonts w:cstheme="minorBidi"/>
              <w:kern w:val="2"/>
              <w:sz w:val="24"/>
              <w:szCs w:val="24"/>
              <w14:ligatures w14:val="standardContextual"/>
            </w:rPr>
          </w:pPr>
          <w:hyperlink w:anchor="_Toc223967330" w:history="1">
            <w:r w:rsidRPr="00C979EF">
              <w:rPr>
                <w:rStyle w:val="Lienhypertexte"/>
                <w:rFonts w:ascii="Futura Md BT" w:eastAsia="Futura Md BT" w:hAnsi="Futura Md BT" w:cs="Futura Md BT"/>
                <w:b/>
              </w:rPr>
              <w:t>7- DÉLIBÉRATION RELATIVE À L’ÉLECTION DES ADJOINTS</w:t>
            </w:r>
            <w:r>
              <w:rPr>
                <w:webHidden/>
              </w:rPr>
              <w:tab/>
            </w:r>
            <w:r>
              <w:rPr>
                <w:webHidden/>
              </w:rPr>
              <w:fldChar w:fldCharType="begin"/>
            </w:r>
            <w:r>
              <w:rPr>
                <w:webHidden/>
              </w:rPr>
              <w:instrText xml:space="preserve"> PAGEREF _Toc223967330 \h </w:instrText>
            </w:r>
            <w:r>
              <w:rPr>
                <w:webHidden/>
              </w:rPr>
            </w:r>
            <w:r>
              <w:rPr>
                <w:webHidden/>
              </w:rPr>
              <w:fldChar w:fldCharType="separate"/>
            </w:r>
            <w:r w:rsidR="003C10E1">
              <w:rPr>
                <w:webHidden/>
              </w:rPr>
              <w:t>12</w:t>
            </w:r>
            <w:r>
              <w:rPr>
                <w:webHidden/>
              </w:rPr>
              <w:fldChar w:fldCharType="end"/>
            </w:r>
          </w:hyperlink>
        </w:p>
        <w:p w14:paraId="731BF146" w14:textId="5500543A" w:rsidR="002527BA" w:rsidRDefault="002527BA">
          <w:pPr>
            <w:pStyle w:val="TM1"/>
            <w:rPr>
              <w:rFonts w:cstheme="minorBidi"/>
              <w:kern w:val="2"/>
              <w:sz w:val="24"/>
              <w:szCs w:val="24"/>
              <w14:ligatures w14:val="standardContextual"/>
            </w:rPr>
          </w:pPr>
          <w:hyperlink w:anchor="_Toc223967331" w:history="1">
            <w:r w:rsidRPr="00C979EF">
              <w:rPr>
                <w:rStyle w:val="Lienhypertexte"/>
                <w:rFonts w:ascii="Futura Md BT" w:eastAsia="Futura Md BT" w:hAnsi="Futura Md BT" w:cs="Futura Md BT"/>
                <w:b/>
              </w:rPr>
              <w:t>8- LECTURE DE LA CHARTE DE L’ÉLU LOCAL</w:t>
            </w:r>
            <w:r>
              <w:rPr>
                <w:webHidden/>
              </w:rPr>
              <w:tab/>
            </w:r>
            <w:r>
              <w:rPr>
                <w:webHidden/>
              </w:rPr>
              <w:fldChar w:fldCharType="begin"/>
            </w:r>
            <w:r>
              <w:rPr>
                <w:webHidden/>
              </w:rPr>
              <w:instrText xml:space="preserve"> PAGEREF _Toc223967331 \h </w:instrText>
            </w:r>
            <w:r>
              <w:rPr>
                <w:webHidden/>
              </w:rPr>
            </w:r>
            <w:r>
              <w:rPr>
                <w:webHidden/>
              </w:rPr>
              <w:fldChar w:fldCharType="separate"/>
            </w:r>
            <w:r w:rsidR="003C10E1">
              <w:rPr>
                <w:webHidden/>
              </w:rPr>
              <w:t>14</w:t>
            </w:r>
            <w:r>
              <w:rPr>
                <w:webHidden/>
              </w:rPr>
              <w:fldChar w:fldCharType="end"/>
            </w:r>
          </w:hyperlink>
        </w:p>
        <w:p w14:paraId="1204064A" w14:textId="4FA485B3" w:rsidR="002527BA" w:rsidRDefault="002527BA">
          <w:pPr>
            <w:pStyle w:val="TM1"/>
            <w:rPr>
              <w:rFonts w:cstheme="minorBidi"/>
              <w:kern w:val="2"/>
              <w:sz w:val="24"/>
              <w:szCs w:val="24"/>
              <w14:ligatures w14:val="standardContextual"/>
            </w:rPr>
          </w:pPr>
          <w:hyperlink w:anchor="_Toc223967332" w:history="1">
            <w:r w:rsidRPr="00C979EF">
              <w:rPr>
                <w:rStyle w:val="Lienhypertexte"/>
                <w:rFonts w:ascii="Futura Md BT" w:eastAsia="Futura Md BT" w:hAnsi="Futura Md BT" w:cs="Futura Md BT"/>
                <w:b/>
              </w:rPr>
              <w:t>9- DÉLIBERATION RELATIVE AUX INDEMNITÉS DE FONCTION DES ÉLUS</w:t>
            </w:r>
            <w:r>
              <w:rPr>
                <w:webHidden/>
              </w:rPr>
              <w:tab/>
            </w:r>
            <w:r>
              <w:rPr>
                <w:webHidden/>
              </w:rPr>
              <w:fldChar w:fldCharType="begin"/>
            </w:r>
            <w:r>
              <w:rPr>
                <w:webHidden/>
              </w:rPr>
              <w:instrText xml:space="preserve"> PAGEREF _Toc223967332 \h </w:instrText>
            </w:r>
            <w:r>
              <w:rPr>
                <w:webHidden/>
              </w:rPr>
            </w:r>
            <w:r>
              <w:rPr>
                <w:webHidden/>
              </w:rPr>
              <w:fldChar w:fldCharType="separate"/>
            </w:r>
            <w:r w:rsidR="003C10E1">
              <w:rPr>
                <w:webHidden/>
              </w:rPr>
              <w:t>17</w:t>
            </w:r>
            <w:r>
              <w:rPr>
                <w:webHidden/>
              </w:rPr>
              <w:fldChar w:fldCharType="end"/>
            </w:r>
          </w:hyperlink>
        </w:p>
        <w:p w14:paraId="3F720219" w14:textId="1512A41C" w:rsidR="002527BA" w:rsidRDefault="002527BA">
          <w:pPr>
            <w:pStyle w:val="TM1"/>
            <w:rPr>
              <w:rFonts w:cstheme="minorBidi"/>
              <w:kern w:val="2"/>
              <w:sz w:val="24"/>
              <w:szCs w:val="24"/>
              <w14:ligatures w14:val="standardContextual"/>
            </w:rPr>
          </w:pPr>
          <w:hyperlink w:anchor="_Toc223967333" w:history="1">
            <w:r w:rsidRPr="00C979EF">
              <w:rPr>
                <w:rStyle w:val="Lienhypertexte"/>
                <w:rFonts w:ascii="Futura Md BT" w:eastAsia="Futura Md BT" w:hAnsi="Futura Md BT" w:cs="Futura Md BT"/>
                <w:b/>
              </w:rPr>
              <w:t>10- DÉLIBÉRATION RELATIVE À LA DÉLÉGATION DU CONSEIL MUNICIPAL AU MAIRE</w:t>
            </w:r>
            <w:r>
              <w:rPr>
                <w:webHidden/>
              </w:rPr>
              <w:tab/>
            </w:r>
            <w:r>
              <w:rPr>
                <w:webHidden/>
              </w:rPr>
              <w:fldChar w:fldCharType="begin"/>
            </w:r>
            <w:r>
              <w:rPr>
                <w:webHidden/>
              </w:rPr>
              <w:instrText xml:space="preserve"> PAGEREF _Toc223967333 \h </w:instrText>
            </w:r>
            <w:r>
              <w:rPr>
                <w:webHidden/>
              </w:rPr>
            </w:r>
            <w:r>
              <w:rPr>
                <w:webHidden/>
              </w:rPr>
              <w:fldChar w:fldCharType="separate"/>
            </w:r>
            <w:r w:rsidR="003C10E1">
              <w:rPr>
                <w:webHidden/>
              </w:rPr>
              <w:t>22</w:t>
            </w:r>
            <w:r>
              <w:rPr>
                <w:webHidden/>
              </w:rPr>
              <w:fldChar w:fldCharType="end"/>
            </w:r>
          </w:hyperlink>
        </w:p>
        <w:p w14:paraId="13C76249" w14:textId="1CC9E94F" w:rsidR="002527BA" w:rsidRDefault="002527BA">
          <w:pPr>
            <w:pStyle w:val="TM1"/>
            <w:rPr>
              <w:rFonts w:cstheme="minorBidi"/>
              <w:kern w:val="2"/>
              <w:sz w:val="24"/>
              <w:szCs w:val="24"/>
              <w14:ligatures w14:val="standardContextual"/>
            </w:rPr>
          </w:pPr>
          <w:hyperlink w:anchor="_Toc223967334" w:history="1">
            <w:r w:rsidRPr="00C979EF">
              <w:rPr>
                <w:rStyle w:val="Lienhypertexte"/>
                <w:rFonts w:ascii="Futura Md BT" w:eastAsia="Futura Md BT" w:hAnsi="Futura Md BT" w:cs="Futura Md BT"/>
                <w:b/>
              </w:rPr>
              <w:t>11- DÉLIBERATION RELATIVE AU DROIT À LA FORMATION DES ÉLUS</w:t>
            </w:r>
            <w:r>
              <w:rPr>
                <w:webHidden/>
              </w:rPr>
              <w:tab/>
            </w:r>
            <w:r>
              <w:rPr>
                <w:webHidden/>
              </w:rPr>
              <w:fldChar w:fldCharType="begin"/>
            </w:r>
            <w:r>
              <w:rPr>
                <w:webHidden/>
              </w:rPr>
              <w:instrText xml:space="preserve"> PAGEREF _Toc223967334 \h </w:instrText>
            </w:r>
            <w:r>
              <w:rPr>
                <w:webHidden/>
              </w:rPr>
            </w:r>
            <w:r>
              <w:rPr>
                <w:webHidden/>
              </w:rPr>
              <w:fldChar w:fldCharType="separate"/>
            </w:r>
            <w:r w:rsidR="003C10E1">
              <w:rPr>
                <w:webHidden/>
              </w:rPr>
              <w:t>26</w:t>
            </w:r>
            <w:r>
              <w:rPr>
                <w:webHidden/>
              </w:rPr>
              <w:fldChar w:fldCharType="end"/>
            </w:r>
          </w:hyperlink>
        </w:p>
        <w:p w14:paraId="63123EE5" w14:textId="1993A832" w:rsidR="002527BA" w:rsidRDefault="002527BA">
          <w:pPr>
            <w:pStyle w:val="TM1"/>
            <w:rPr>
              <w:rFonts w:cstheme="minorBidi"/>
              <w:kern w:val="2"/>
              <w:sz w:val="24"/>
              <w:szCs w:val="24"/>
              <w14:ligatures w14:val="standardContextual"/>
            </w:rPr>
          </w:pPr>
          <w:hyperlink w:anchor="_Toc223967335" w:history="1">
            <w:r w:rsidRPr="00C979EF">
              <w:rPr>
                <w:rStyle w:val="Lienhypertexte"/>
                <w:rFonts w:ascii="Futura Md BT" w:eastAsia="Futura Md BT" w:hAnsi="Futura Md BT" w:cs="Futura Md BT"/>
                <w:b/>
              </w:rPr>
              <w:t>12- DÉLIBÉRATION RELATIVE À L’ADOPTION DU REGLEMENT INTÉRIEUR</w:t>
            </w:r>
            <w:r>
              <w:rPr>
                <w:webHidden/>
              </w:rPr>
              <w:tab/>
            </w:r>
            <w:r>
              <w:rPr>
                <w:webHidden/>
              </w:rPr>
              <w:fldChar w:fldCharType="begin"/>
            </w:r>
            <w:r>
              <w:rPr>
                <w:webHidden/>
              </w:rPr>
              <w:instrText xml:space="preserve"> PAGEREF _Toc223967335 \h </w:instrText>
            </w:r>
            <w:r>
              <w:rPr>
                <w:webHidden/>
              </w:rPr>
            </w:r>
            <w:r>
              <w:rPr>
                <w:webHidden/>
              </w:rPr>
              <w:fldChar w:fldCharType="separate"/>
            </w:r>
            <w:r w:rsidR="003C10E1">
              <w:rPr>
                <w:webHidden/>
              </w:rPr>
              <w:t>28</w:t>
            </w:r>
            <w:r>
              <w:rPr>
                <w:webHidden/>
              </w:rPr>
              <w:fldChar w:fldCharType="end"/>
            </w:r>
          </w:hyperlink>
        </w:p>
        <w:p w14:paraId="4E03AFC2" w14:textId="625BC75E" w:rsidR="002527BA" w:rsidRDefault="002527BA">
          <w:pPr>
            <w:pStyle w:val="TM1"/>
            <w:rPr>
              <w:rFonts w:cstheme="minorBidi"/>
              <w:kern w:val="2"/>
              <w:sz w:val="24"/>
              <w:szCs w:val="24"/>
              <w14:ligatures w14:val="standardContextual"/>
            </w:rPr>
          </w:pPr>
          <w:hyperlink w:anchor="_Toc223967336" w:history="1">
            <w:r w:rsidRPr="00C979EF">
              <w:rPr>
                <w:rStyle w:val="Lienhypertexte"/>
                <w:rFonts w:ascii="Futura Md BT" w:eastAsia="Futura Md BT" w:hAnsi="Futura Md BT" w:cs="Futura Md BT"/>
                <w:b/>
              </w:rPr>
              <w:t>13- DÉLIBERATION RELATIVE À LA CRÉATION ET À LA COMPOSITION DES COMMISSIONS MUNICIPALES</w:t>
            </w:r>
            <w:r>
              <w:rPr>
                <w:webHidden/>
              </w:rPr>
              <w:tab/>
            </w:r>
            <w:r>
              <w:rPr>
                <w:webHidden/>
              </w:rPr>
              <w:fldChar w:fldCharType="begin"/>
            </w:r>
            <w:r>
              <w:rPr>
                <w:webHidden/>
              </w:rPr>
              <w:instrText xml:space="preserve"> PAGEREF _Toc223967336 \h </w:instrText>
            </w:r>
            <w:r>
              <w:rPr>
                <w:webHidden/>
              </w:rPr>
            </w:r>
            <w:r>
              <w:rPr>
                <w:webHidden/>
              </w:rPr>
              <w:fldChar w:fldCharType="separate"/>
            </w:r>
            <w:r w:rsidR="003C10E1">
              <w:rPr>
                <w:webHidden/>
              </w:rPr>
              <w:t>29</w:t>
            </w:r>
            <w:r>
              <w:rPr>
                <w:webHidden/>
              </w:rPr>
              <w:fldChar w:fldCharType="end"/>
            </w:r>
          </w:hyperlink>
        </w:p>
        <w:p w14:paraId="7E7A73C6" w14:textId="6A303968" w:rsidR="002527BA" w:rsidRDefault="002527BA">
          <w:pPr>
            <w:pStyle w:val="TM1"/>
            <w:rPr>
              <w:rFonts w:cstheme="minorBidi"/>
              <w:kern w:val="2"/>
              <w:sz w:val="24"/>
              <w:szCs w:val="24"/>
              <w14:ligatures w14:val="standardContextual"/>
            </w:rPr>
          </w:pPr>
          <w:hyperlink w:anchor="_Toc223967337" w:history="1">
            <w:r w:rsidRPr="00C979EF">
              <w:rPr>
                <w:rStyle w:val="Lienhypertexte"/>
                <w:rFonts w:ascii="Futura Md BT" w:eastAsia="Futura Md BT" w:hAnsi="Futura Md BT" w:cs="Futura Md BT"/>
                <w:b/>
              </w:rPr>
              <w:t>14- DÉLIBÉRATION RELATIVE À L'ÉLECTION DES MEMBRES DE LA COMMISSION D'APPEL D'OFFRES</w:t>
            </w:r>
            <w:r>
              <w:rPr>
                <w:webHidden/>
              </w:rPr>
              <w:tab/>
            </w:r>
            <w:r>
              <w:rPr>
                <w:webHidden/>
              </w:rPr>
              <w:fldChar w:fldCharType="begin"/>
            </w:r>
            <w:r>
              <w:rPr>
                <w:webHidden/>
              </w:rPr>
              <w:instrText xml:space="preserve"> PAGEREF _Toc223967337 \h </w:instrText>
            </w:r>
            <w:r>
              <w:rPr>
                <w:webHidden/>
              </w:rPr>
            </w:r>
            <w:r>
              <w:rPr>
                <w:webHidden/>
              </w:rPr>
              <w:fldChar w:fldCharType="separate"/>
            </w:r>
            <w:r w:rsidR="003C10E1">
              <w:rPr>
                <w:webHidden/>
              </w:rPr>
              <w:t>31</w:t>
            </w:r>
            <w:r>
              <w:rPr>
                <w:webHidden/>
              </w:rPr>
              <w:fldChar w:fldCharType="end"/>
            </w:r>
          </w:hyperlink>
        </w:p>
        <w:p w14:paraId="3AB86C04" w14:textId="2F3DA9EA" w:rsidR="002527BA" w:rsidRDefault="002527BA">
          <w:pPr>
            <w:pStyle w:val="TM1"/>
            <w:rPr>
              <w:rFonts w:cstheme="minorBidi"/>
              <w:kern w:val="2"/>
              <w:sz w:val="24"/>
              <w:szCs w:val="24"/>
              <w14:ligatures w14:val="standardContextual"/>
            </w:rPr>
          </w:pPr>
          <w:hyperlink w:anchor="_Toc223967338" w:history="1">
            <w:r w:rsidRPr="00C979EF">
              <w:rPr>
                <w:rStyle w:val="Lienhypertexte"/>
                <w:rFonts w:ascii="Futura Md BT" w:eastAsia="Futura Md BT" w:hAnsi="Futura Md BT" w:cs="Futura Md BT"/>
                <w:b/>
              </w:rPr>
              <w:t>15- DÉLIBÉRATION FIXANT LE NOMBRE DE MEMBRES DU CONSEIL D’ADMINISTRATION DU CCAS</w:t>
            </w:r>
            <w:r>
              <w:rPr>
                <w:webHidden/>
              </w:rPr>
              <w:tab/>
            </w:r>
            <w:r>
              <w:rPr>
                <w:webHidden/>
              </w:rPr>
              <w:fldChar w:fldCharType="begin"/>
            </w:r>
            <w:r>
              <w:rPr>
                <w:webHidden/>
              </w:rPr>
              <w:instrText xml:space="preserve"> PAGEREF _Toc223967338 \h </w:instrText>
            </w:r>
            <w:r>
              <w:rPr>
                <w:webHidden/>
              </w:rPr>
            </w:r>
            <w:r>
              <w:rPr>
                <w:webHidden/>
              </w:rPr>
              <w:fldChar w:fldCharType="separate"/>
            </w:r>
            <w:r w:rsidR="003C10E1">
              <w:rPr>
                <w:webHidden/>
              </w:rPr>
              <w:t>35</w:t>
            </w:r>
            <w:r>
              <w:rPr>
                <w:webHidden/>
              </w:rPr>
              <w:fldChar w:fldCharType="end"/>
            </w:r>
          </w:hyperlink>
        </w:p>
        <w:p w14:paraId="50149D4F" w14:textId="4D0FC309" w:rsidR="002527BA" w:rsidRDefault="002527BA">
          <w:pPr>
            <w:pStyle w:val="TM1"/>
            <w:rPr>
              <w:rFonts w:cstheme="minorBidi"/>
              <w:kern w:val="2"/>
              <w:sz w:val="24"/>
              <w:szCs w:val="24"/>
              <w14:ligatures w14:val="standardContextual"/>
            </w:rPr>
          </w:pPr>
          <w:hyperlink w:anchor="_Toc223967339" w:history="1">
            <w:r w:rsidRPr="00C979EF">
              <w:rPr>
                <w:rStyle w:val="Lienhypertexte"/>
                <w:rFonts w:ascii="Futura Md BT" w:eastAsia="Futura Md BT" w:hAnsi="Futura Md BT" w:cs="Futura Md BT"/>
                <w:b/>
              </w:rPr>
              <w:t>16- DÉLIBÉRATION RELATIVE À L'ÉLECTION DES MEMBRES DU CCAS</w:t>
            </w:r>
            <w:r>
              <w:rPr>
                <w:webHidden/>
              </w:rPr>
              <w:tab/>
            </w:r>
            <w:r>
              <w:rPr>
                <w:webHidden/>
              </w:rPr>
              <w:fldChar w:fldCharType="begin"/>
            </w:r>
            <w:r>
              <w:rPr>
                <w:webHidden/>
              </w:rPr>
              <w:instrText xml:space="preserve"> PAGEREF _Toc223967339 \h </w:instrText>
            </w:r>
            <w:r>
              <w:rPr>
                <w:webHidden/>
              </w:rPr>
            </w:r>
            <w:r>
              <w:rPr>
                <w:webHidden/>
              </w:rPr>
              <w:fldChar w:fldCharType="separate"/>
            </w:r>
            <w:r w:rsidR="003C10E1">
              <w:rPr>
                <w:webHidden/>
              </w:rPr>
              <w:t>36</w:t>
            </w:r>
            <w:r>
              <w:rPr>
                <w:webHidden/>
              </w:rPr>
              <w:fldChar w:fldCharType="end"/>
            </w:r>
          </w:hyperlink>
        </w:p>
        <w:p w14:paraId="41E3C0F5" w14:textId="2FAEFCFA" w:rsidR="002527BA" w:rsidRDefault="002527BA">
          <w:pPr>
            <w:pStyle w:val="TM1"/>
            <w:rPr>
              <w:rFonts w:cstheme="minorBidi"/>
              <w:kern w:val="2"/>
              <w:sz w:val="24"/>
              <w:szCs w:val="24"/>
              <w14:ligatures w14:val="standardContextual"/>
            </w:rPr>
          </w:pPr>
          <w:hyperlink w:anchor="_Toc223967340" w:history="1">
            <w:r w:rsidRPr="00C979EF">
              <w:rPr>
                <w:rStyle w:val="Lienhypertexte"/>
                <w:rFonts w:ascii="Futura Md BT" w:eastAsia="Futura Md BT" w:hAnsi="Futura Md BT" w:cs="Futura Md BT"/>
                <w:b/>
              </w:rPr>
              <w:t>17- DÉLIBÉRATION RELATIVE À LA DÉSIGNATION D’UN RÉFÉRENT DÉONTOLOGUE</w:t>
            </w:r>
            <w:r>
              <w:rPr>
                <w:webHidden/>
              </w:rPr>
              <w:tab/>
            </w:r>
            <w:r>
              <w:rPr>
                <w:webHidden/>
              </w:rPr>
              <w:fldChar w:fldCharType="begin"/>
            </w:r>
            <w:r>
              <w:rPr>
                <w:webHidden/>
              </w:rPr>
              <w:instrText xml:space="preserve"> PAGEREF _Toc223967340 \h </w:instrText>
            </w:r>
            <w:r>
              <w:rPr>
                <w:webHidden/>
              </w:rPr>
            </w:r>
            <w:r>
              <w:rPr>
                <w:webHidden/>
              </w:rPr>
              <w:fldChar w:fldCharType="separate"/>
            </w:r>
            <w:r w:rsidR="003C10E1">
              <w:rPr>
                <w:webHidden/>
              </w:rPr>
              <w:t>38</w:t>
            </w:r>
            <w:r>
              <w:rPr>
                <w:webHidden/>
              </w:rPr>
              <w:fldChar w:fldCharType="end"/>
            </w:r>
          </w:hyperlink>
        </w:p>
        <w:p w14:paraId="596E4800" w14:textId="19020DF7" w:rsidR="002527BA" w:rsidRDefault="002527BA">
          <w:pPr>
            <w:pStyle w:val="TM1"/>
            <w:rPr>
              <w:rFonts w:cstheme="minorBidi"/>
              <w:kern w:val="2"/>
              <w:sz w:val="24"/>
              <w:szCs w:val="24"/>
              <w14:ligatures w14:val="standardContextual"/>
            </w:rPr>
          </w:pPr>
          <w:hyperlink w:anchor="_Toc223967341" w:history="1">
            <w:r w:rsidRPr="00C979EF">
              <w:rPr>
                <w:rStyle w:val="Lienhypertexte"/>
                <w:rFonts w:ascii="Futura Md BT" w:eastAsia="Futura Md BT" w:hAnsi="Futura Md BT" w:cs="Futura Md BT"/>
                <w:b/>
              </w:rPr>
              <w:t>18- LETTRE DE MISSION DU RÉFÉRENT DÉONTOLOGUE DES ELUS LOCAUX</w:t>
            </w:r>
            <w:r>
              <w:rPr>
                <w:webHidden/>
              </w:rPr>
              <w:tab/>
            </w:r>
            <w:r>
              <w:rPr>
                <w:webHidden/>
              </w:rPr>
              <w:fldChar w:fldCharType="begin"/>
            </w:r>
            <w:r>
              <w:rPr>
                <w:webHidden/>
              </w:rPr>
              <w:instrText xml:space="preserve"> PAGEREF _Toc223967341 \h </w:instrText>
            </w:r>
            <w:r>
              <w:rPr>
                <w:webHidden/>
              </w:rPr>
            </w:r>
            <w:r>
              <w:rPr>
                <w:webHidden/>
              </w:rPr>
              <w:fldChar w:fldCharType="separate"/>
            </w:r>
            <w:r w:rsidR="003C10E1">
              <w:rPr>
                <w:webHidden/>
              </w:rPr>
              <w:t>42</w:t>
            </w:r>
            <w:r>
              <w:rPr>
                <w:webHidden/>
              </w:rPr>
              <w:fldChar w:fldCharType="end"/>
            </w:r>
          </w:hyperlink>
        </w:p>
        <w:p w14:paraId="76CD0F66" w14:textId="38DF17C5" w:rsidR="002527BA" w:rsidRDefault="002527BA">
          <w:pPr>
            <w:pStyle w:val="TM1"/>
            <w:rPr>
              <w:rFonts w:cstheme="minorBidi"/>
              <w:kern w:val="2"/>
              <w:sz w:val="24"/>
              <w:szCs w:val="24"/>
              <w14:ligatures w14:val="standardContextual"/>
            </w:rPr>
          </w:pPr>
          <w:hyperlink w:anchor="_Toc223967342" w:history="1">
            <w:r w:rsidRPr="00C979EF">
              <w:rPr>
                <w:rStyle w:val="Lienhypertexte"/>
                <w:rFonts w:ascii="Futura Md BT" w:eastAsia="Futura Md BT" w:hAnsi="Futura Md BT" w:cs="Futura Md BT"/>
                <w:b/>
              </w:rPr>
              <w:t>19- FORMULAIRE DE SAISINE DU RÉFÉRENT DÉONTOLOGUE</w:t>
            </w:r>
            <w:r>
              <w:rPr>
                <w:webHidden/>
              </w:rPr>
              <w:tab/>
            </w:r>
            <w:r>
              <w:rPr>
                <w:webHidden/>
              </w:rPr>
              <w:fldChar w:fldCharType="begin"/>
            </w:r>
            <w:r>
              <w:rPr>
                <w:webHidden/>
              </w:rPr>
              <w:instrText xml:space="preserve"> PAGEREF _Toc223967342 \h </w:instrText>
            </w:r>
            <w:r>
              <w:rPr>
                <w:webHidden/>
              </w:rPr>
            </w:r>
            <w:r>
              <w:rPr>
                <w:webHidden/>
              </w:rPr>
              <w:fldChar w:fldCharType="separate"/>
            </w:r>
            <w:r w:rsidR="003C10E1">
              <w:rPr>
                <w:webHidden/>
              </w:rPr>
              <w:t>44</w:t>
            </w:r>
            <w:r>
              <w:rPr>
                <w:webHidden/>
              </w:rPr>
              <w:fldChar w:fldCharType="end"/>
            </w:r>
          </w:hyperlink>
        </w:p>
        <w:p w14:paraId="33D4AF5F" w14:textId="44779F37" w:rsidR="002527BA" w:rsidRDefault="002527BA">
          <w:pPr>
            <w:pStyle w:val="TM1"/>
          </w:pPr>
          <w:hyperlink w:anchor="_Toc223967343" w:history="1">
            <w:r w:rsidRPr="00C979EF">
              <w:rPr>
                <w:rStyle w:val="Lienhypertexte"/>
                <w:rFonts w:ascii="Futura Md BT" w:eastAsia="Futura Md BT" w:hAnsi="Futura Md BT" w:cs="Futura Md BT"/>
                <w:b/>
              </w:rPr>
              <w:t>20- ARRÊTÉ DU MAIRE RELATIF À LA DÉSIGNATION DU CORRESPONDANT INCENDIE ET SECOURS</w:t>
            </w:r>
            <w:r>
              <w:rPr>
                <w:webHidden/>
              </w:rPr>
              <w:tab/>
            </w:r>
            <w:r>
              <w:rPr>
                <w:webHidden/>
              </w:rPr>
              <w:fldChar w:fldCharType="begin"/>
            </w:r>
            <w:r>
              <w:rPr>
                <w:webHidden/>
              </w:rPr>
              <w:instrText xml:space="preserve"> PAGEREF _Toc223967343 \h </w:instrText>
            </w:r>
            <w:r>
              <w:rPr>
                <w:webHidden/>
              </w:rPr>
            </w:r>
            <w:r>
              <w:rPr>
                <w:webHidden/>
              </w:rPr>
              <w:fldChar w:fldCharType="separate"/>
            </w:r>
            <w:r w:rsidR="003C10E1">
              <w:rPr>
                <w:webHidden/>
              </w:rPr>
              <w:t>46</w:t>
            </w:r>
            <w:r>
              <w:rPr>
                <w:webHidden/>
              </w:rPr>
              <w:fldChar w:fldCharType="end"/>
            </w:r>
          </w:hyperlink>
        </w:p>
        <w:p w14:paraId="674DA348" w14:textId="4591927C" w:rsidR="004E589E" w:rsidRDefault="004E589E" w:rsidP="004E589E">
          <w:pPr>
            <w:pStyle w:val="TM1"/>
          </w:pPr>
          <w:hyperlink w:anchor="_Toc223967343" w:history="1">
            <w:r w:rsidRPr="00C979EF">
              <w:rPr>
                <w:rStyle w:val="Lienhypertexte"/>
                <w:rFonts w:ascii="Futura Md BT" w:eastAsia="Futura Md BT" w:hAnsi="Futura Md BT" w:cs="Futura Md BT"/>
                <w:b/>
              </w:rPr>
              <w:t>2</w:t>
            </w:r>
            <w:r>
              <w:rPr>
                <w:rStyle w:val="Lienhypertexte"/>
                <w:rFonts w:ascii="Futura Md BT" w:eastAsia="Futura Md BT" w:hAnsi="Futura Md BT" w:cs="Futura Md BT"/>
                <w:b/>
              </w:rPr>
              <w:t>1</w:t>
            </w:r>
            <w:r w:rsidRPr="00C979EF">
              <w:rPr>
                <w:rStyle w:val="Lienhypertexte"/>
                <w:rFonts w:ascii="Futura Md BT" w:eastAsia="Futura Md BT" w:hAnsi="Futura Md BT" w:cs="Futura Md BT"/>
                <w:b/>
              </w:rPr>
              <w:t xml:space="preserve">- ARRÊTÉ DU MAIRE RELATIF À LA DÉSIGNATION DU CORRESPONDANT </w:t>
            </w:r>
            <w:r>
              <w:rPr>
                <w:rStyle w:val="Lienhypertexte"/>
                <w:rFonts w:ascii="Futura Md BT" w:eastAsia="Futura Md BT" w:hAnsi="Futura Md BT" w:cs="Futura Md BT"/>
                <w:b/>
              </w:rPr>
              <w:t>DÉFENSE</w:t>
            </w:r>
            <w:r>
              <w:rPr>
                <w:webHidden/>
              </w:rPr>
              <w:tab/>
              <w:t>48</w:t>
            </w:r>
          </w:hyperlink>
        </w:p>
        <w:p w14:paraId="7C6634CF" w14:textId="015897F9" w:rsidR="005E59B6" w:rsidRPr="00886E74" w:rsidRDefault="005E59B6" w:rsidP="00115AC8">
          <w:pPr>
            <w:shd w:val="clear" w:color="auto" w:fill="D9E2F3" w:themeFill="accent1" w:themeFillTint="33"/>
            <w:tabs>
              <w:tab w:val="left" w:pos="2220"/>
            </w:tabs>
            <w:rPr>
              <w:rFonts w:ascii="Futura Lt BT" w:hAnsi="Futura Lt BT"/>
              <w:b/>
              <w:bCs/>
            </w:rPr>
          </w:pPr>
          <w:r w:rsidRPr="006B1E7B">
            <w:rPr>
              <w:rFonts w:ascii="Futura Lt BT" w:hAnsi="Futura Lt BT"/>
            </w:rPr>
            <w:fldChar w:fldCharType="end"/>
          </w:r>
          <w:r w:rsidR="00115AC8">
            <w:rPr>
              <w:rFonts w:ascii="Futura Lt BT" w:hAnsi="Futura Lt BT"/>
              <w:b/>
              <w:bCs/>
            </w:rPr>
            <w:tab/>
          </w:r>
        </w:p>
      </w:sdtContent>
    </w:sdt>
    <w:p w14:paraId="594DCABF" w14:textId="0A5A2F22" w:rsidR="00886E74" w:rsidRPr="00C4125C" w:rsidRDefault="000C20D5" w:rsidP="005E59B6">
      <w:pPr>
        <w:jc w:val="both"/>
        <w:rPr>
          <w:rFonts w:ascii="Futura Lt BT" w:hAnsi="Futura Lt BT" w:cs="Arial"/>
        </w:rPr>
      </w:pPr>
      <w:r w:rsidRPr="000C20D5">
        <w:rPr>
          <w:rFonts w:ascii="Futura Lt BT" w:hAnsi="Futura Lt BT" w:cs="Arial"/>
          <w:noProof/>
          <w:sz w:val="24"/>
          <w:szCs w:val="24"/>
        </w:rPr>
        <mc:AlternateContent>
          <mc:Choice Requires="wps">
            <w:drawing>
              <wp:anchor distT="45720" distB="45720" distL="114300" distR="114300" simplePos="0" relativeHeight="251661312" behindDoc="0" locked="0" layoutInCell="1" allowOverlap="1" wp14:anchorId="59394242" wp14:editId="3C2514C7">
                <wp:simplePos x="0" y="0"/>
                <wp:positionH relativeFrom="column">
                  <wp:align>center</wp:align>
                </wp:positionH>
                <wp:positionV relativeFrom="paragraph">
                  <wp:posOffset>485775</wp:posOffset>
                </wp:positionV>
                <wp:extent cx="6217200" cy="1274400"/>
                <wp:effectExtent l="0" t="0" r="12700"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200" cy="1274400"/>
                        </a:xfrm>
                        <a:prstGeom prst="rect">
                          <a:avLst/>
                        </a:prstGeom>
                        <a:solidFill>
                          <a:srgbClr val="FFFFFF"/>
                        </a:solidFill>
                        <a:ln w="19050">
                          <a:solidFill>
                            <a:srgbClr val="009BC1"/>
                          </a:solidFill>
                          <a:miter lim="800000"/>
                          <a:headEnd/>
                          <a:tailEnd/>
                        </a:ln>
                      </wps:spPr>
                      <wps:txbx>
                        <w:txbxContent>
                          <w:p w14:paraId="0CFA9FCB" w14:textId="77777777" w:rsidR="00AB2759" w:rsidRPr="00AB2759" w:rsidRDefault="00AB2759"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bookmarkStart w:id="0" w:name="_Toc223967060"/>
                            <w:bookmarkStart w:id="1" w:name="_Toc223967300"/>
                            <w:bookmarkStart w:id="2" w:name="_Toc223967322"/>
                          </w:p>
                          <w:p w14:paraId="0D07EC40" w14:textId="7B695EF2" w:rsidR="00AB2759"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 xml:space="preserve">Le </w:t>
                            </w:r>
                            <w:r w:rsidRPr="00AB2759">
                              <w:rPr>
                                <w:rFonts w:ascii="Futura Md BT" w:eastAsia="Futura Md BT" w:hAnsi="Futura Md BT" w:cs="Futura Md BT"/>
                                <w:b/>
                                <w:color w:val="009BC1"/>
                                <w:sz w:val="20"/>
                                <w:szCs w:val="20"/>
                              </w:rPr>
                              <w:t>service juridique vous propose un ensemble de délibérations, validées par le bureau des collectivités locales de la préfecture de Loir-et-Cher, à prendre lors des premières séances</w:t>
                            </w:r>
                          </w:p>
                          <w:p w14:paraId="009683B5" w14:textId="48C37262" w:rsidR="000C20D5" w:rsidRPr="002527BA"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AB2759">
                              <w:rPr>
                                <w:rFonts w:ascii="Futura Md BT" w:eastAsia="Futura Md BT" w:hAnsi="Futura Md BT" w:cs="Futura Md BT"/>
                                <w:b/>
                                <w:color w:val="009BC1"/>
                                <w:sz w:val="20"/>
                                <w:szCs w:val="20"/>
                              </w:rPr>
                              <w:t>du conseil municipal.</w:t>
                            </w:r>
                            <w:bookmarkEnd w:id="0"/>
                            <w:bookmarkEnd w:id="1"/>
                            <w:bookmarkEnd w:id="2"/>
                          </w:p>
                          <w:p w14:paraId="56A9E4F9" w14:textId="77777777" w:rsidR="00177496" w:rsidRPr="002527BA"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p>
                          <w:p w14:paraId="71B9E912" w14:textId="042F4C35" w:rsidR="00AB2759"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bookmarkStart w:id="3" w:name="_Toc223962796"/>
                            <w:bookmarkStart w:id="4" w:name="_Toc223967061"/>
                            <w:bookmarkStart w:id="5" w:name="_Toc223967301"/>
                            <w:bookmarkStart w:id="6" w:name="_Toc223967323"/>
                            <w:r w:rsidRPr="002527BA">
                              <w:rPr>
                                <w:rFonts w:ascii="Futura Md BT" w:eastAsia="Futura Md BT" w:hAnsi="Futura Md BT" w:cs="Futura Md BT"/>
                                <w:b/>
                                <w:color w:val="009BC1"/>
                                <w:sz w:val="20"/>
                                <w:szCs w:val="20"/>
                              </w:rPr>
                              <w:t>AVERTISSEMENT : Les exemples proposés ne sauraient être repris en l’état.</w:t>
                            </w:r>
                          </w:p>
                          <w:p w14:paraId="63105BC8" w14:textId="0323066B" w:rsidR="000C20D5"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Ils doivent être adaptés en tenant compte de la situation rencontrée.</w:t>
                            </w:r>
                            <w:bookmarkEnd w:id="3"/>
                            <w:bookmarkEnd w:id="4"/>
                            <w:bookmarkEnd w:id="5"/>
                            <w:bookmarkEnd w:id="6"/>
                          </w:p>
                          <w:p w14:paraId="3AF92591" w14:textId="77777777" w:rsidR="00AB2759" w:rsidRPr="00AB2759" w:rsidRDefault="00AB2759"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394242" id="_x0000_t202" coordsize="21600,21600" o:spt="202" path="m,l,21600r21600,l21600,xe">
                <v:stroke joinstyle="miter"/>
                <v:path gradientshapeok="t" o:connecttype="rect"/>
              </v:shapetype>
              <v:shape id="Zone de texte 2" o:spid="_x0000_s1026" type="#_x0000_t202" style="position:absolute;left:0;text-align:left;margin-left:0;margin-top:38.25pt;width:489.55pt;height:100.35pt;z-index:25166131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" strokecolor="#009bc1" strokeweight="1.5pt">
                <v:textbox style="mso-fit-shape-to-text:t">
                  <w:txbxContent>
                    <w:p w14:paraId="0CFA9FCB" w14:textId="77777777" w:rsidR="00AB2759" w:rsidRPr="00AB2759" w:rsidRDefault="00AB2759"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bookmarkStart w:id="7" w:name="_Toc223967060"/>
                      <w:bookmarkStart w:id="8" w:name="_Toc223967300"/>
                      <w:bookmarkStart w:id="9" w:name="_Toc223967322"/>
                    </w:p>
                    <w:p w14:paraId="0D07EC40" w14:textId="7B695EF2" w:rsidR="00AB2759"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 xml:space="preserve">Le </w:t>
                      </w:r>
                      <w:r w:rsidRPr="00AB2759">
                        <w:rPr>
                          <w:rFonts w:ascii="Futura Md BT" w:eastAsia="Futura Md BT" w:hAnsi="Futura Md BT" w:cs="Futura Md BT"/>
                          <w:b/>
                          <w:color w:val="009BC1"/>
                          <w:sz w:val="20"/>
                          <w:szCs w:val="20"/>
                        </w:rPr>
                        <w:t>service juridique vous propose un ensemble de délibérations, validées par le bureau des collectivités locales de la préfecture de Loir-et-Cher, à prendre lors des premières séances</w:t>
                      </w:r>
                    </w:p>
                    <w:p w14:paraId="009683B5" w14:textId="48C37262" w:rsidR="000C20D5" w:rsidRPr="002527BA"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AB2759">
                        <w:rPr>
                          <w:rFonts w:ascii="Futura Md BT" w:eastAsia="Futura Md BT" w:hAnsi="Futura Md BT" w:cs="Futura Md BT"/>
                          <w:b/>
                          <w:color w:val="009BC1"/>
                          <w:sz w:val="20"/>
                          <w:szCs w:val="20"/>
                        </w:rPr>
                        <w:t>du conseil municipal.</w:t>
                      </w:r>
                      <w:bookmarkEnd w:id="7"/>
                      <w:bookmarkEnd w:id="8"/>
                      <w:bookmarkEnd w:id="9"/>
                    </w:p>
                    <w:p w14:paraId="56A9E4F9" w14:textId="77777777" w:rsidR="00177496" w:rsidRPr="002527BA"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p>
                    <w:p w14:paraId="71B9E912" w14:textId="042F4C35" w:rsidR="00AB2759"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bookmarkStart w:id="10" w:name="_Toc223962796"/>
                      <w:bookmarkStart w:id="11" w:name="_Toc223967061"/>
                      <w:bookmarkStart w:id="12" w:name="_Toc223967301"/>
                      <w:bookmarkStart w:id="13" w:name="_Toc223967323"/>
                      <w:r w:rsidRPr="002527BA">
                        <w:rPr>
                          <w:rFonts w:ascii="Futura Md BT" w:eastAsia="Futura Md BT" w:hAnsi="Futura Md BT" w:cs="Futura Md BT"/>
                          <w:b/>
                          <w:color w:val="009BC1"/>
                          <w:sz w:val="20"/>
                          <w:szCs w:val="20"/>
                        </w:rPr>
                        <w:t>AVERTISSEMENT : Les exemples proposés ne sauraient être repris en l’état.</w:t>
                      </w:r>
                    </w:p>
                    <w:p w14:paraId="63105BC8" w14:textId="0323066B" w:rsidR="000C20D5" w:rsidRDefault="00177496"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0"/>
                          <w:szCs w:val="20"/>
                        </w:rPr>
                      </w:pPr>
                      <w:r w:rsidRPr="002527BA">
                        <w:rPr>
                          <w:rFonts w:ascii="Futura Md BT" w:eastAsia="Futura Md BT" w:hAnsi="Futura Md BT" w:cs="Futura Md BT"/>
                          <w:b/>
                          <w:color w:val="009BC1"/>
                          <w:sz w:val="20"/>
                          <w:szCs w:val="20"/>
                        </w:rPr>
                        <w:t>Ils doivent être adaptés en tenant compte de la situation rencontrée.</w:t>
                      </w:r>
                      <w:bookmarkEnd w:id="10"/>
                      <w:bookmarkEnd w:id="11"/>
                      <w:bookmarkEnd w:id="12"/>
                      <w:bookmarkEnd w:id="13"/>
                    </w:p>
                    <w:p w14:paraId="3AF92591" w14:textId="77777777" w:rsidR="00AB2759" w:rsidRPr="00AB2759" w:rsidRDefault="00AB2759" w:rsidP="00C36E08">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10"/>
                          <w:szCs w:val="10"/>
                        </w:rPr>
                      </w:pPr>
                    </w:p>
                  </w:txbxContent>
                </v:textbox>
                <w10:wrap type="square"/>
              </v:shape>
            </w:pict>
          </mc:Fallback>
        </mc:AlternateContent>
      </w:r>
      <w:r w:rsidR="00666F86">
        <w:rPr>
          <w:rFonts w:ascii="Futura Lt BT" w:hAnsi="Futura Lt BT" w:cs="Arial"/>
          <w:sz w:val="24"/>
          <w:szCs w:val="24"/>
        </w:rPr>
        <w:tab/>
      </w:r>
      <w:r w:rsidR="00666F86">
        <w:rPr>
          <w:rFonts w:ascii="Futura Lt BT" w:hAnsi="Futura Lt BT" w:cs="Arial"/>
          <w:sz w:val="24"/>
          <w:szCs w:val="24"/>
        </w:rPr>
        <w:tab/>
      </w:r>
      <w:r w:rsidR="00666F86">
        <w:rPr>
          <w:rFonts w:ascii="Futura Lt BT" w:hAnsi="Futura Lt BT" w:cs="Arial"/>
          <w:sz w:val="24"/>
          <w:szCs w:val="24"/>
        </w:rPr>
        <w:tab/>
      </w:r>
      <w:r w:rsidR="00666F86" w:rsidRPr="00C4125C">
        <w:rPr>
          <w:rFonts w:ascii="Futura Lt BT" w:hAnsi="Futura Lt BT" w:cs="Arial"/>
          <w:sz w:val="40"/>
          <w:szCs w:val="40"/>
        </w:rPr>
        <w:tab/>
      </w:r>
      <w:r w:rsidR="00666F86" w:rsidRPr="00C4125C">
        <w:rPr>
          <w:rFonts w:ascii="Futura Lt BT" w:hAnsi="Futura Lt BT" w:cs="Arial"/>
          <w:sz w:val="40"/>
          <w:szCs w:val="40"/>
        </w:rPr>
        <w:tab/>
      </w:r>
      <w:r w:rsidR="00666F86" w:rsidRPr="00C4125C">
        <w:rPr>
          <w:rFonts w:ascii="Futura Lt BT" w:hAnsi="Futura Lt BT" w:cs="Arial"/>
          <w:sz w:val="40"/>
          <w:szCs w:val="40"/>
        </w:rPr>
        <w:tab/>
      </w:r>
      <w:r w:rsidR="00666F86" w:rsidRPr="00C4125C">
        <w:rPr>
          <w:rFonts w:ascii="Futura Lt BT" w:hAnsi="Futura Lt BT" w:cs="Arial"/>
          <w:sz w:val="40"/>
          <w:szCs w:val="40"/>
        </w:rPr>
        <w:tab/>
      </w:r>
      <w:r w:rsidR="00666F86" w:rsidRPr="00C4125C">
        <w:rPr>
          <w:rFonts w:ascii="Futura Lt BT" w:hAnsi="Futura Lt BT" w:cs="Arial"/>
          <w:sz w:val="40"/>
          <w:szCs w:val="40"/>
        </w:rPr>
        <w:tab/>
      </w:r>
      <w:r w:rsidR="00666F86" w:rsidRPr="00C4125C">
        <w:rPr>
          <w:rFonts w:ascii="Futura Lt BT" w:hAnsi="Futura Lt BT" w:cs="Arial"/>
          <w:sz w:val="40"/>
          <w:szCs w:val="40"/>
        </w:rPr>
        <w:tab/>
      </w:r>
    </w:p>
    <w:p w14:paraId="70440E32"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4" w:name="_Toc223967324"/>
      <w:r w:rsidRPr="006B1E7B">
        <w:rPr>
          <w:rFonts w:ascii="Futura Md BT" w:eastAsia="Futura Md BT" w:hAnsi="Futura Md BT" w:cs="Futura Md BT"/>
          <w:b/>
          <w:color w:val="009BC1"/>
          <w:sz w:val="28"/>
          <w:szCs w:val="32"/>
        </w:rPr>
        <w:lastRenderedPageBreak/>
        <w:t>1- DÉTERMINATION DE L’ADRESSE DE TRANSMISSION DES CONVOCATIONS AU CONSEIL MUNICIPAL</w:t>
      </w:r>
      <w:bookmarkEnd w:id="14"/>
    </w:p>
    <w:p w14:paraId="7DE1950A" w14:textId="77777777" w:rsidR="006B1E7B" w:rsidRPr="006B1E7B" w:rsidRDefault="006B1E7B" w:rsidP="006B1E7B">
      <w:pPr>
        <w:suppressAutoHyphens/>
        <w:autoSpaceDN w:val="0"/>
        <w:spacing w:line="256" w:lineRule="auto"/>
        <w:ind w:right="-1"/>
        <w:jc w:val="center"/>
        <w:textAlignment w:val="baseline"/>
        <w:rPr>
          <w:rFonts w:ascii="Futura Lt BT" w:eastAsia="Calibri" w:hAnsi="Futura Lt BT" w:cs="F"/>
          <w:sz w:val="24"/>
          <w:szCs w:val="24"/>
        </w:rPr>
      </w:pPr>
    </w:p>
    <w:p w14:paraId="521F8AA8" w14:textId="7AABF9F3" w:rsidR="006B1E7B" w:rsidRPr="006B1E7B" w:rsidRDefault="006B1E7B" w:rsidP="006B1E7B">
      <w:pPr>
        <w:suppressAutoHyphens/>
        <w:autoSpaceDN w:val="0"/>
        <w:spacing w:line="256" w:lineRule="auto"/>
        <w:jc w:val="both"/>
        <w:textAlignment w:val="baseline"/>
        <w:rPr>
          <w:rFonts w:ascii="Calibri" w:eastAsia="Calibri" w:hAnsi="Calibri" w:cs="F"/>
        </w:rPr>
      </w:pPr>
      <w:bookmarkStart w:id="15" w:name="texte_article2"/>
      <w:bookmarkEnd w:id="15"/>
      <w:r w:rsidRPr="006B1E7B">
        <w:rPr>
          <w:rFonts w:ascii="Futura Lt BT" w:eastAsia="Calibri" w:hAnsi="Futura Lt BT" w:cs="Arial Unicode MS"/>
          <w:bCs/>
          <w:sz w:val="24"/>
          <w:szCs w:val="24"/>
        </w:rPr>
        <w:t>Je soussigné</w:t>
      </w:r>
      <w:r w:rsidR="00A75237">
        <w:rPr>
          <w:rFonts w:ascii="Futura Lt BT" w:eastAsia="Calibri" w:hAnsi="Futura Lt BT" w:cs="Arial Unicode MS"/>
          <w:bCs/>
          <w:sz w:val="24"/>
          <w:szCs w:val="24"/>
        </w:rPr>
        <w:t>(e)</w:t>
      </w:r>
      <w:r w:rsidRPr="006B1E7B">
        <w:rPr>
          <w:rFonts w:ascii="Futura Lt BT" w:eastAsia="Calibri" w:hAnsi="Futura Lt BT" w:cs="Arial Unicode MS"/>
          <w:bCs/>
          <w:sz w:val="24"/>
          <w:szCs w:val="24"/>
        </w:rPr>
        <w:t>, ……………………..…..(</w:t>
      </w:r>
      <w:r w:rsidRPr="006B1E7B">
        <w:rPr>
          <w:rFonts w:ascii="Futura Lt BT" w:eastAsia="Calibri" w:hAnsi="Futura Lt BT" w:cs="Arial Unicode MS"/>
          <w:bCs/>
          <w:i/>
          <w:iCs/>
          <w:sz w:val="24"/>
          <w:szCs w:val="24"/>
        </w:rPr>
        <w:t>NOM Prénom</w:t>
      </w:r>
      <w:r w:rsidRPr="006B1E7B">
        <w:rPr>
          <w:rFonts w:ascii="Futura Lt BT" w:eastAsia="Calibri" w:hAnsi="Futura Lt BT" w:cs="Arial Unicode MS"/>
          <w:bCs/>
          <w:sz w:val="24"/>
          <w:szCs w:val="24"/>
        </w:rPr>
        <w:t>),</w:t>
      </w:r>
      <w:r w:rsidRPr="006B1E7B">
        <w:rPr>
          <w:rFonts w:ascii="Futura Lt BT" w:eastAsia="Calibri" w:hAnsi="Futura Lt BT" w:cs="Arial Unicode MS"/>
          <w:b/>
          <w:sz w:val="24"/>
          <w:szCs w:val="24"/>
        </w:rPr>
        <w:t xml:space="preserve"> …………………….. </w:t>
      </w:r>
      <w:r w:rsidRPr="006B1E7B">
        <w:rPr>
          <w:rFonts w:ascii="Futura Lt BT" w:eastAsia="Calibri" w:hAnsi="Futura Lt BT" w:cs="Arial Unicode MS"/>
          <w:bCs/>
          <w:sz w:val="24"/>
          <w:szCs w:val="24"/>
        </w:rPr>
        <w:t>(</w:t>
      </w:r>
      <w:r w:rsidRPr="006B1E7B">
        <w:rPr>
          <w:rFonts w:ascii="Futura Lt BT" w:eastAsia="Calibri" w:hAnsi="Futura Lt BT" w:cs="Arial Unicode MS"/>
          <w:bCs/>
          <w:i/>
          <w:iCs/>
          <w:sz w:val="24"/>
          <w:szCs w:val="24"/>
        </w:rPr>
        <w:t xml:space="preserve">indiquer le mandat détenu. </w:t>
      </w:r>
      <w:r w:rsidR="001677DE">
        <w:rPr>
          <w:rFonts w:ascii="Futura Lt BT" w:eastAsia="Calibri" w:hAnsi="Futura Lt BT" w:cs="Arial Unicode MS"/>
          <w:bCs/>
          <w:i/>
          <w:iCs/>
          <w:sz w:val="24"/>
          <w:szCs w:val="24"/>
        </w:rPr>
        <w:t>e</w:t>
      </w:r>
      <w:r w:rsidRPr="006B1E7B">
        <w:rPr>
          <w:rFonts w:ascii="Futura Lt BT" w:eastAsia="Calibri" w:hAnsi="Futura Lt BT" w:cs="Arial Unicode MS"/>
          <w:bCs/>
          <w:i/>
          <w:iCs/>
          <w:sz w:val="24"/>
          <w:szCs w:val="24"/>
        </w:rPr>
        <w:t xml:space="preserve">x : conseiller municipal de la commune de ………. - </w:t>
      </w:r>
      <w:r w:rsidR="001677DE">
        <w:rPr>
          <w:rFonts w:ascii="Futura Lt BT" w:eastAsia="Calibri" w:hAnsi="Futura Lt BT" w:cs="Arial Unicode MS"/>
          <w:bCs/>
          <w:i/>
          <w:iCs/>
          <w:sz w:val="24"/>
          <w:szCs w:val="24"/>
        </w:rPr>
        <w:t>à</w:t>
      </w:r>
      <w:r w:rsidRPr="006B1E7B">
        <w:rPr>
          <w:rFonts w:ascii="Futura Lt BT" w:eastAsia="Calibri" w:hAnsi="Futura Lt BT" w:cs="Arial Unicode MS"/>
          <w:bCs/>
          <w:i/>
          <w:iCs/>
          <w:sz w:val="24"/>
          <w:szCs w:val="24"/>
        </w:rPr>
        <w:t xml:space="preserve"> adapter à chaque situation</w:t>
      </w:r>
      <w:r w:rsidRPr="006B1E7B">
        <w:rPr>
          <w:rFonts w:ascii="Futura Lt BT" w:eastAsia="Calibri" w:hAnsi="Futura Lt BT" w:cs="Arial Unicode MS"/>
          <w:bCs/>
          <w:sz w:val="24"/>
          <w:szCs w:val="24"/>
        </w:rPr>
        <w:t>) souhaite que les convocations aux séances de………………….  (</w:t>
      </w:r>
      <w:r w:rsidRPr="006B1E7B">
        <w:rPr>
          <w:rFonts w:ascii="Futura Lt BT" w:eastAsia="Calibri" w:hAnsi="Futura Lt BT" w:cs="Arial Unicode MS"/>
          <w:bCs/>
          <w:i/>
          <w:iCs/>
          <w:sz w:val="24"/>
          <w:szCs w:val="24"/>
        </w:rPr>
        <w:t xml:space="preserve">ex : du conseil municipal de ……………..………. - </w:t>
      </w:r>
      <w:r w:rsidR="001677DE">
        <w:rPr>
          <w:rFonts w:ascii="Futura Lt BT" w:eastAsia="Calibri" w:hAnsi="Futura Lt BT" w:cs="Arial Unicode MS"/>
          <w:bCs/>
          <w:i/>
          <w:iCs/>
          <w:sz w:val="24"/>
          <w:szCs w:val="24"/>
        </w:rPr>
        <w:t>à</w:t>
      </w:r>
      <w:r w:rsidRPr="006B1E7B">
        <w:rPr>
          <w:rFonts w:ascii="Futura Lt BT" w:eastAsia="Calibri" w:hAnsi="Futura Lt BT" w:cs="Arial Unicode MS"/>
          <w:bCs/>
          <w:i/>
          <w:iCs/>
          <w:sz w:val="24"/>
          <w:szCs w:val="24"/>
        </w:rPr>
        <w:t xml:space="preserve"> adapter à chaque situation</w:t>
      </w:r>
      <w:r w:rsidRPr="006B1E7B">
        <w:rPr>
          <w:rFonts w:ascii="Futura Lt BT" w:eastAsia="Calibri" w:hAnsi="Futura Lt BT" w:cs="Arial Unicode MS"/>
          <w:bCs/>
          <w:sz w:val="24"/>
          <w:szCs w:val="24"/>
        </w:rPr>
        <w:t>) me soient transmises de la façon suivante :</w:t>
      </w:r>
    </w:p>
    <w:p w14:paraId="1F1729C6" w14:textId="77777777" w:rsidR="006B1E7B" w:rsidRPr="006B1E7B" w:rsidRDefault="006B1E7B" w:rsidP="006B1E7B">
      <w:pPr>
        <w:suppressAutoHyphens/>
        <w:autoSpaceDN w:val="0"/>
        <w:spacing w:line="256" w:lineRule="auto"/>
        <w:jc w:val="both"/>
        <w:textAlignment w:val="baseline"/>
        <w:rPr>
          <w:rFonts w:ascii="Futura Lt BT" w:eastAsia="Calibri" w:hAnsi="Futura Lt BT" w:cs="Arial Unicode MS"/>
          <w:bCs/>
          <w:sz w:val="24"/>
          <w:szCs w:val="24"/>
        </w:rPr>
      </w:pPr>
    </w:p>
    <w:p w14:paraId="56AA432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Wingdings" w:eastAsia="Wingdings" w:hAnsi="Wingdings" w:cs="Wingdings"/>
          <w:bCs/>
          <w:sz w:val="24"/>
          <w:szCs w:val="24"/>
        </w:rPr>
        <w:t></w:t>
      </w:r>
      <w:r w:rsidRPr="006B1E7B">
        <w:rPr>
          <w:rFonts w:ascii="Futura Lt BT" w:eastAsia="Calibri" w:hAnsi="Futura Lt BT" w:cs="Arial Unicode MS"/>
          <w:bCs/>
          <w:sz w:val="24"/>
          <w:szCs w:val="24"/>
        </w:rPr>
        <w:t xml:space="preserve"> Par mail à l’adresse suivante : …………………………………@...............................</w:t>
      </w:r>
    </w:p>
    <w:p w14:paraId="5CDE3DA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Wingdings" w:eastAsia="Wingdings" w:hAnsi="Wingdings" w:cs="Wingdings"/>
          <w:bCs/>
          <w:sz w:val="24"/>
          <w:szCs w:val="24"/>
        </w:rPr>
        <w:t></w:t>
      </w:r>
      <w:r w:rsidRPr="006B1E7B">
        <w:rPr>
          <w:rFonts w:ascii="Futura Lt BT" w:eastAsia="Calibri" w:hAnsi="Futura Lt BT" w:cs="Arial Unicode MS"/>
          <w:bCs/>
          <w:sz w:val="24"/>
          <w:szCs w:val="24"/>
        </w:rPr>
        <w:t xml:space="preserve"> Par courrier à mon domicile (à faire remplir si la collectivité n’a pas l’adresse en sa possession) :</w:t>
      </w:r>
    </w:p>
    <w:p w14:paraId="54F00263" w14:textId="54F69975" w:rsidR="006B1E7B" w:rsidRDefault="006B1E7B" w:rsidP="006B1E7B">
      <w:pPr>
        <w:suppressAutoHyphens/>
        <w:autoSpaceDN w:val="0"/>
        <w:spacing w:line="256" w:lineRule="auto"/>
        <w:jc w:val="both"/>
        <w:textAlignment w:val="baseline"/>
        <w:rPr>
          <w:rFonts w:ascii="Futura Lt BT" w:eastAsia="Calibri" w:hAnsi="Futura Lt BT" w:cs="Arial Unicode MS"/>
          <w:bCs/>
          <w:sz w:val="24"/>
          <w:szCs w:val="24"/>
        </w:rPr>
      </w:pPr>
      <w:r w:rsidRPr="006B1E7B">
        <w:rPr>
          <w:rFonts w:ascii="Futura Lt BT" w:eastAsia="Calibri" w:hAnsi="Futura Lt BT" w:cs="Arial Unicode MS"/>
          <w:bCs/>
          <w:sz w:val="24"/>
          <w:szCs w:val="24"/>
        </w:rPr>
        <w:t>……………………………………………………………….</w:t>
      </w:r>
      <w:r w:rsidR="00DE4043" w:rsidRPr="006B1E7B">
        <w:rPr>
          <w:rFonts w:ascii="Futura Lt BT" w:eastAsia="Calibri" w:hAnsi="Futura Lt BT" w:cs="Arial Unicode MS"/>
          <w:bCs/>
          <w:sz w:val="24"/>
          <w:szCs w:val="24"/>
        </w:rPr>
        <w:t>……………….</w:t>
      </w:r>
    </w:p>
    <w:p w14:paraId="3404D6A5"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6B4963EF"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798BAB2D"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37AF73D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Wingdings" w:eastAsia="Wingdings" w:hAnsi="Wingdings" w:cs="Wingdings"/>
          <w:bCs/>
          <w:sz w:val="24"/>
          <w:szCs w:val="24"/>
        </w:rPr>
        <w:t></w:t>
      </w:r>
      <w:r w:rsidRPr="006B1E7B">
        <w:rPr>
          <w:rFonts w:ascii="Futura Lt BT" w:eastAsia="Calibri" w:hAnsi="Futura Lt BT" w:cs="Arial Unicode MS"/>
          <w:bCs/>
          <w:sz w:val="24"/>
          <w:szCs w:val="24"/>
        </w:rPr>
        <w:t xml:space="preserve"> Par courrier à une autre adresse qui est la suivante :  </w:t>
      </w:r>
    </w:p>
    <w:p w14:paraId="7E32D82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7F9B454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02BDB16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424B7297" w14:textId="77777777" w:rsidR="00DE4043" w:rsidRPr="006B1E7B" w:rsidRDefault="00DE4043" w:rsidP="00DE4043">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Arial Unicode MS"/>
          <w:bCs/>
          <w:sz w:val="24"/>
          <w:szCs w:val="24"/>
        </w:rPr>
        <w:t>……………………………………………………………….……………….</w:t>
      </w:r>
    </w:p>
    <w:p w14:paraId="22E38AE6"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p>
    <w:p w14:paraId="0E544FBB"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Lt BT"/>
          <w:color w:val="000000"/>
          <w:sz w:val="24"/>
          <w:szCs w:val="24"/>
          <w:lang w:eastAsia="zh-CN"/>
        </w:rPr>
        <w:t xml:space="preserve">Les informations à caractère personnel recueillies par </w:t>
      </w:r>
      <w:r w:rsidRPr="006B1E7B">
        <w:rPr>
          <w:rFonts w:ascii="Futura Lt BT" w:eastAsia="Arial Unicode MS" w:hAnsi="Futura Lt BT" w:cs="Futura Md BT"/>
          <w:color w:val="000000"/>
          <w:sz w:val="24"/>
          <w:szCs w:val="24"/>
          <w:lang w:eastAsia="zh-CN"/>
        </w:rPr>
        <w:t>(</w:t>
      </w:r>
      <w:r w:rsidRPr="006B1E7B">
        <w:rPr>
          <w:rFonts w:ascii="Futura Lt BT" w:eastAsia="Arial Unicode MS" w:hAnsi="Futura Lt BT" w:cs="Futura Md BT"/>
          <w:i/>
          <w:iCs/>
          <w:color w:val="000000"/>
          <w:sz w:val="24"/>
          <w:szCs w:val="24"/>
          <w:lang w:eastAsia="zh-CN"/>
        </w:rPr>
        <w:t>nom de la collectivité</w:t>
      </w:r>
      <w:r w:rsidRPr="006B1E7B">
        <w:rPr>
          <w:rFonts w:ascii="Futura Lt BT" w:eastAsia="Arial Unicode MS" w:hAnsi="Futura Lt BT" w:cs="Futura Md BT"/>
          <w:color w:val="000000"/>
          <w:sz w:val="24"/>
          <w:szCs w:val="24"/>
          <w:lang w:eastAsia="zh-CN"/>
        </w:rPr>
        <w:t xml:space="preserve">) </w:t>
      </w:r>
      <w:r w:rsidRPr="006B1E7B">
        <w:rPr>
          <w:rFonts w:ascii="Futura Lt BT" w:eastAsia="Arial Unicode MS" w:hAnsi="Futura Lt BT" w:cs="Futura Lt BT"/>
          <w:color w:val="000000"/>
          <w:sz w:val="24"/>
          <w:szCs w:val="24"/>
          <w:lang w:eastAsia="zh-CN"/>
        </w:rPr>
        <w:t>font l’objet d’un traitement informatisé destiné à la gestion des convocations du conseil municipal (</w:t>
      </w:r>
      <w:r w:rsidRPr="006B1E7B">
        <w:rPr>
          <w:rFonts w:ascii="Futura Lt BT" w:eastAsia="Arial Unicode MS" w:hAnsi="Futura Lt BT" w:cs="Futura Lt BT"/>
          <w:i/>
          <w:iCs/>
          <w:color w:val="000000"/>
          <w:sz w:val="24"/>
          <w:szCs w:val="24"/>
          <w:lang w:eastAsia="zh-CN"/>
        </w:rPr>
        <w:t>à adapter selon la situation</w:t>
      </w:r>
      <w:r w:rsidRPr="006B1E7B">
        <w:rPr>
          <w:rFonts w:ascii="Futura Lt BT" w:eastAsia="Arial Unicode MS" w:hAnsi="Futura Lt BT" w:cs="Futura Lt BT"/>
          <w:color w:val="000000"/>
          <w:sz w:val="24"/>
          <w:szCs w:val="24"/>
          <w:lang w:eastAsia="zh-CN"/>
        </w:rPr>
        <w:t>).</w:t>
      </w:r>
    </w:p>
    <w:p w14:paraId="538378EC"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Lt BT"/>
          <w:color w:val="000000"/>
          <w:sz w:val="24"/>
          <w:szCs w:val="24"/>
          <w:lang w:eastAsia="zh-CN"/>
        </w:rPr>
        <w:t>Ces informations seront conservées pour la durée de la mandature.</w:t>
      </w:r>
    </w:p>
    <w:p w14:paraId="75C2D437"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Lt BT"/>
          <w:color w:val="000000"/>
          <w:sz w:val="24"/>
          <w:szCs w:val="24"/>
          <w:lang w:eastAsia="zh-CN"/>
        </w:rPr>
        <w:t xml:space="preserve">Conformément à la réglementation sur la protection des données personnelles, je dispose d’un droit d’accès, de rectification de celles-ci à tout moment en contactant </w:t>
      </w:r>
      <w:r w:rsidRPr="006B1E7B">
        <w:rPr>
          <w:rFonts w:ascii="Futura Lt BT" w:eastAsia="Arial Unicode MS" w:hAnsi="Futura Lt BT" w:cs="Futura Md BT"/>
          <w:color w:val="000000"/>
          <w:sz w:val="24"/>
          <w:szCs w:val="24"/>
          <w:lang w:eastAsia="zh-CN"/>
        </w:rPr>
        <w:t>(</w:t>
      </w:r>
      <w:r w:rsidRPr="006B1E7B">
        <w:rPr>
          <w:rFonts w:ascii="Futura Lt BT" w:eastAsia="Arial Unicode MS" w:hAnsi="Futura Lt BT" w:cs="Futura Md BT"/>
          <w:i/>
          <w:iCs/>
          <w:color w:val="000000"/>
          <w:sz w:val="24"/>
          <w:szCs w:val="24"/>
          <w:lang w:eastAsia="zh-CN"/>
        </w:rPr>
        <w:t>nom et coordonnées de la collectivité</w:t>
      </w:r>
      <w:r w:rsidRPr="006B1E7B">
        <w:rPr>
          <w:rFonts w:ascii="Futura Lt BT" w:eastAsia="Arial Unicode MS" w:hAnsi="Futura Lt BT" w:cs="Futura Md BT"/>
          <w:color w:val="000000"/>
          <w:sz w:val="24"/>
          <w:szCs w:val="24"/>
          <w:lang w:eastAsia="zh-CN"/>
        </w:rPr>
        <w:t>)</w:t>
      </w:r>
      <w:r w:rsidRPr="006B1E7B">
        <w:rPr>
          <w:rFonts w:ascii="Futura Lt BT" w:eastAsia="Arial Unicode MS" w:hAnsi="Futura Lt BT" w:cs="Futura Lt BT"/>
          <w:color w:val="000000"/>
          <w:sz w:val="24"/>
          <w:szCs w:val="24"/>
          <w:lang w:eastAsia="zh-CN"/>
        </w:rPr>
        <w:t>.</w:t>
      </w:r>
    </w:p>
    <w:p w14:paraId="4E54440E"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p>
    <w:p w14:paraId="11C3B384" w14:textId="77777777" w:rsidR="006B1E7B" w:rsidRPr="006B1E7B" w:rsidRDefault="006B1E7B" w:rsidP="001B63D1">
      <w:pPr>
        <w:suppressAutoHyphens/>
        <w:autoSpaceDN w:val="0"/>
        <w:spacing w:after="0" w:line="240" w:lineRule="auto"/>
        <w:jc w:val="both"/>
        <w:textAlignment w:val="baseline"/>
        <w:rPr>
          <w:rFonts w:ascii="Futura Lt BT" w:eastAsia="Arial Unicode MS" w:hAnsi="Futura Lt BT" w:cs="Futura Md BT"/>
          <w:color w:val="000000"/>
          <w:sz w:val="24"/>
          <w:szCs w:val="24"/>
          <w:lang w:eastAsia="zh-CN"/>
        </w:rPr>
      </w:pPr>
    </w:p>
    <w:p w14:paraId="1BCA8E0C" w14:textId="77777777" w:rsidR="006B1E7B" w:rsidRPr="006B1E7B" w:rsidRDefault="006B1E7B" w:rsidP="001B63D1">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Md BT"/>
          <w:color w:val="000000"/>
          <w:sz w:val="24"/>
          <w:szCs w:val="24"/>
          <w:lang w:eastAsia="zh-CN"/>
        </w:rPr>
        <w:t>Nom Prénom :</w:t>
      </w:r>
    </w:p>
    <w:p w14:paraId="44B81396" w14:textId="77777777" w:rsidR="006B1E7B" w:rsidRPr="006B1E7B" w:rsidRDefault="006B1E7B" w:rsidP="001B63D1">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Arial Unicode MS" w:hAnsi="Futura Lt BT" w:cs="Futura Md BT"/>
          <w:color w:val="000000"/>
          <w:sz w:val="24"/>
          <w:szCs w:val="24"/>
          <w:lang w:eastAsia="zh-CN"/>
        </w:rPr>
        <w:t>Date et lieu :</w:t>
      </w:r>
    </w:p>
    <w:p w14:paraId="64D4484B" w14:textId="77777777" w:rsidR="006B1E7B" w:rsidRPr="006B1E7B" w:rsidRDefault="006B1E7B" w:rsidP="001B63D1">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Futura Md BT"/>
          <w:kern w:val="3"/>
          <w:sz w:val="24"/>
          <w:szCs w:val="24"/>
          <w:lang w:eastAsia="zh-CN" w:bidi="hi-IN"/>
        </w:rPr>
        <w:t>Signature :</w:t>
      </w:r>
    </w:p>
    <w:p w14:paraId="3EE6472E" w14:textId="77777777" w:rsidR="006B1E7B" w:rsidRPr="006B1E7B" w:rsidRDefault="006B1E7B" w:rsidP="001B63D1">
      <w:pPr>
        <w:suppressAutoHyphens/>
        <w:autoSpaceDN w:val="0"/>
        <w:spacing w:after="0" w:line="240" w:lineRule="auto"/>
        <w:textAlignment w:val="baseline"/>
        <w:rPr>
          <w:rFonts w:ascii="Futura Lt BT" w:eastAsia="Calibri" w:hAnsi="Futura Lt BT" w:cs="Arial"/>
          <w:sz w:val="24"/>
          <w:szCs w:val="24"/>
        </w:rPr>
      </w:pPr>
    </w:p>
    <w:p w14:paraId="234572B3"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6" w:name="Fiche1"/>
      <w:bookmarkStart w:id="17" w:name="_Toc223967325"/>
      <w:r w:rsidRPr="006B1E7B">
        <w:rPr>
          <w:rFonts w:ascii="Futura Md BT" w:eastAsia="Futura Md BT" w:hAnsi="Futura Md BT" w:cs="Futura Md BT"/>
          <w:b/>
          <w:color w:val="009BC1"/>
          <w:sz w:val="28"/>
          <w:szCs w:val="32"/>
        </w:rPr>
        <w:lastRenderedPageBreak/>
        <w:t>2- CONVOCATION À LA PREMIÈRE SÉANCE DU CONSEIL MUNICIPAL</w:t>
      </w:r>
      <w:bookmarkEnd w:id="16"/>
      <w:bookmarkEnd w:id="17"/>
    </w:p>
    <w:p w14:paraId="3A4DFF57" w14:textId="77777777" w:rsidR="006B1E7B" w:rsidRPr="006B1E7B" w:rsidRDefault="006B1E7B" w:rsidP="006B1E7B">
      <w:pPr>
        <w:suppressAutoHyphens/>
        <w:autoSpaceDN w:val="0"/>
        <w:spacing w:line="256" w:lineRule="auto"/>
        <w:textAlignment w:val="baseline"/>
        <w:rPr>
          <w:rFonts w:ascii="Calibri" w:eastAsia="Calibri" w:hAnsi="Calibri" w:cs="F"/>
        </w:rPr>
      </w:pPr>
    </w:p>
    <w:p w14:paraId="5D497CED"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t>Mme/M......</w:t>
      </w:r>
    </w:p>
    <w:p w14:paraId="674A8582"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color w:val="000000"/>
          <w:kern w:val="3"/>
          <w:sz w:val="24"/>
          <w:szCs w:val="24"/>
        </w:rPr>
        <w:tab/>
      </w:r>
      <w:r w:rsidRPr="006B1E7B">
        <w:rPr>
          <w:rFonts w:ascii="Futura Lt BT" w:eastAsia="Calibri" w:hAnsi="Futura Lt BT" w:cs="Verdana"/>
          <w:kern w:val="3"/>
          <w:sz w:val="24"/>
          <w:szCs w:val="24"/>
        </w:rPr>
        <w:t>Adresse</w:t>
      </w:r>
      <w:r w:rsidRPr="006B1E7B">
        <w:rPr>
          <w:rFonts w:ascii="Futura Lt BT" w:eastAsia="Calibri" w:hAnsi="Futura Lt BT" w:cs="Verdana"/>
          <w:color w:val="000000"/>
          <w:kern w:val="3"/>
          <w:sz w:val="24"/>
          <w:szCs w:val="24"/>
        </w:rPr>
        <w:tab/>
      </w:r>
    </w:p>
    <w:p w14:paraId="30F0BE45"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b/>
          <w:bCs/>
          <w:color w:val="000000"/>
          <w:kern w:val="3"/>
          <w:sz w:val="24"/>
          <w:szCs w:val="24"/>
        </w:rPr>
        <w:tab/>
      </w:r>
      <w:r w:rsidRPr="006B1E7B">
        <w:rPr>
          <w:rFonts w:ascii="Futura Lt BT" w:eastAsia="Calibri" w:hAnsi="Futura Lt BT" w:cs="Verdana"/>
          <w:b/>
          <w:bCs/>
          <w:color w:val="000000"/>
          <w:kern w:val="3"/>
          <w:sz w:val="24"/>
          <w:szCs w:val="24"/>
        </w:rPr>
        <w:tab/>
      </w:r>
    </w:p>
    <w:p w14:paraId="1EC02214"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b/>
          <w:bCs/>
          <w:color w:val="000000"/>
          <w:kern w:val="3"/>
          <w:sz w:val="24"/>
          <w:szCs w:val="24"/>
          <w:u w:val="single"/>
        </w:rPr>
        <w:t>Objet</w:t>
      </w:r>
      <w:r w:rsidRPr="001677DE">
        <w:rPr>
          <w:rFonts w:ascii="Futura Lt BT" w:eastAsia="Calibri" w:hAnsi="Futura Lt BT" w:cs="Verdana"/>
          <w:b/>
          <w:bCs/>
          <w:color w:val="000000"/>
          <w:kern w:val="3"/>
          <w:sz w:val="24"/>
          <w:szCs w:val="24"/>
        </w:rPr>
        <w:t> </w:t>
      </w:r>
      <w:r w:rsidRPr="006B1E7B">
        <w:rPr>
          <w:rFonts w:ascii="Futura Lt BT" w:eastAsia="Calibri" w:hAnsi="Futura Lt BT" w:cs="Verdana"/>
          <w:color w:val="000000"/>
          <w:kern w:val="3"/>
          <w:sz w:val="24"/>
          <w:szCs w:val="24"/>
        </w:rPr>
        <w:t>: première réunion du conseil municipal</w:t>
      </w:r>
    </w:p>
    <w:p w14:paraId="4BE817E8"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color w:val="000000"/>
          <w:kern w:val="3"/>
          <w:sz w:val="24"/>
          <w:szCs w:val="24"/>
        </w:rPr>
      </w:pPr>
    </w:p>
    <w:p w14:paraId="21E9F36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Mme/M…………..........................</w:t>
      </w:r>
    </w:p>
    <w:p w14:paraId="272C75C4"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FAE998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En tant que membre du conseil municipal de…………………......, je vous prie d'assister à la première séance du conseil municipal qui aura lieu........................ le...........  à........h........</w:t>
      </w:r>
    </w:p>
    <w:p w14:paraId="184481CC"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173439F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L'ordre du jour comprendra les questions suivantes :</w:t>
      </w:r>
    </w:p>
    <w:p w14:paraId="49A07DD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1-Installation du conseil municipal</w:t>
      </w:r>
    </w:p>
    <w:p w14:paraId="2D07808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2-Élection du maire</w:t>
      </w:r>
    </w:p>
    <w:p w14:paraId="13DAD7CC"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3-Détermination du nombre d'adjoints</w:t>
      </w:r>
    </w:p>
    <w:p w14:paraId="4D95604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4-Élection des adjoints</w:t>
      </w:r>
    </w:p>
    <w:p w14:paraId="769BACA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5-Lecture de la charte de l’élu local</w:t>
      </w:r>
    </w:p>
    <w:p w14:paraId="4D3C7916"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i/>
          <w:iCs/>
          <w:kern w:val="3"/>
          <w:sz w:val="24"/>
          <w:szCs w:val="24"/>
          <w:lang w:eastAsia="zh-CN" w:bidi="hi-IN"/>
        </w:rPr>
      </w:pPr>
    </w:p>
    <w:p w14:paraId="23FE0DCC" w14:textId="5696AB7F"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D40239">
        <w:rPr>
          <w:rFonts w:ascii="Futura Lt BT" w:eastAsia="Lucida Sans Unicode" w:hAnsi="Futura Lt BT" w:cs="Verdana"/>
          <w:i/>
          <w:iCs/>
          <w:kern w:val="3"/>
          <w:sz w:val="24"/>
          <w:szCs w:val="24"/>
          <w:lang w:eastAsia="zh-CN" w:bidi="hi-IN"/>
        </w:rPr>
        <w:t xml:space="preserve">Éventuellement </w:t>
      </w:r>
      <w:r w:rsidR="00D40239">
        <w:rPr>
          <w:rFonts w:ascii="Futura Lt BT" w:eastAsia="Lucida Sans Unicode" w:hAnsi="Futura Lt BT" w:cs="Verdana"/>
          <w:i/>
          <w:iCs/>
          <w:kern w:val="3"/>
          <w:sz w:val="24"/>
          <w:szCs w:val="24"/>
          <w:lang w:eastAsia="zh-CN" w:bidi="hi-IN"/>
        </w:rPr>
        <w:t>(</w:t>
      </w:r>
      <w:r w:rsidR="00D40239" w:rsidRPr="00D40239">
        <w:rPr>
          <w:rFonts w:ascii="Futura Lt BT" w:eastAsia="Lucida Sans Unicode" w:hAnsi="Futura Lt BT" w:cs="Verdana"/>
          <w:i/>
          <w:iCs/>
          <w:kern w:val="3"/>
          <w:sz w:val="24"/>
          <w:szCs w:val="24"/>
          <w:u w:val="single"/>
          <w:lang w:eastAsia="zh-CN" w:bidi="hi-IN"/>
        </w:rPr>
        <w:t>pour exemple</w:t>
      </w:r>
      <w:r w:rsidR="00D40239">
        <w:rPr>
          <w:rFonts w:ascii="Futura Lt BT" w:eastAsia="Lucida Sans Unicode" w:hAnsi="Futura Lt BT" w:cs="Verdana"/>
          <w:i/>
          <w:iCs/>
          <w:kern w:val="3"/>
          <w:sz w:val="24"/>
          <w:szCs w:val="24"/>
          <w:lang w:eastAsia="zh-CN" w:bidi="hi-IN"/>
        </w:rPr>
        <w:t>, étant précisé que le vote du budget ne peut être inscrit à l’ordre du jour dès lors que le délai de 12 jours nécessaire pour l’information du conseil ne pourrait être observé)</w:t>
      </w:r>
    </w:p>
    <w:p w14:paraId="6464058D"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6-Fixation des indemnités des élus</w:t>
      </w:r>
    </w:p>
    <w:p w14:paraId="6C35E622"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7-Délégation du conseil municipal au maire</w:t>
      </w:r>
    </w:p>
    <w:p w14:paraId="6ACAA67A"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8-Adoption du règlement intérieur</w:t>
      </w:r>
    </w:p>
    <w:p w14:paraId="7B61878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w:t>
      </w:r>
      <w:r w:rsidRPr="006B1E7B">
        <w:rPr>
          <w:rFonts w:ascii="Futura Lt BT" w:eastAsia="Lucida Sans Unicode" w:hAnsi="Futura Lt BT" w:cs="Verdana"/>
          <w:kern w:val="3"/>
          <w:sz w:val="24"/>
          <w:szCs w:val="24"/>
          <w:lang w:eastAsia="zh-CN" w:bidi="hi-IN"/>
        </w:rPr>
        <w:t>..</w:t>
      </w:r>
    </w:p>
    <w:p w14:paraId="67997E4A" w14:textId="0B6ADB06"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068ECFE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à la mairie, le………………………......</w:t>
      </w:r>
    </w:p>
    <w:p w14:paraId="2FCA7D6D"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063A946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Sceau de la mairie.</w:t>
      </w:r>
    </w:p>
    <w:p w14:paraId="105B9959" w14:textId="6EA0019D"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251696B8"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maire,</w:t>
      </w:r>
    </w:p>
    <w:p w14:paraId="6EA0CAD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Prénom</w:t>
      </w:r>
    </w:p>
    <w:p w14:paraId="2992643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r>
      <w:r w:rsidRPr="006B1E7B">
        <w:rPr>
          <w:rFonts w:ascii="Futura Lt BT" w:eastAsia="Lucida Sans Unicode" w:hAnsi="Futura Lt BT" w:cs="Verdana"/>
          <w:color w:val="000000"/>
          <w:kern w:val="3"/>
          <w:sz w:val="24"/>
          <w:szCs w:val="24"/>
          <w:lang w:eastAsia="zh-CN" w:bidi="hi-IN"/>
        </w:rPr>
        <w:tab/>
        <w:t>Signature</w:t>
      </w:r>
    </w:p>
    <w:p w14:paraId="5F3942B6" w14:textId="18324EA5" w:rsidR="006B1E7B" w:rsidRDefault="006B1E7B" w:rsidP="00F07E25">
      <w:pPr>
        <w:widowControl w:val="0"/>
        <w:suppressLineNumbers/>
        <w:suppressAutoHyphens/>
        <w:autoSpaceDN w:val="0"/>
        <w:spacing w:after="0" w:line="240" w:lineRule="auto"/>
        <w:jc w:val="both"/>
        <w:textAlignment w:val="baseline"/>
        <w:rPr>
          <w:rFonts w:ascii="Futura Md BT" w:eastAsia="SimSun" w:hAnsi="Futura Md BT" w:cs="Mangal"/>
          <w:b/>
          <w:color w:val="009BC1"/>
          <w:kern w:val="3"/>
          <w:sz w:val="24"/>
          <w:szCs w:val="24"/>
          <w:lang w:eastAsia="zh-CN" w:bidi="hi-IN"/>
        </w:rPr>
      </w:pPr>
      <w:r w:rsidRPr="006B1E7B">
        <w:rPr>
          <w:rFonts w:ascii="Futura Lt BT" w:eastAsia="Lucida Sans Unicode" w:hAnsi="Futura Lt BT" w:cs="Verdana"/>
          <w:noProof/>
          <w:color w:val="000000"/>
          <w:kern w:val="3"/>
          <w:sz w:val="24"/>
          <w:szCs w:val="24"/>
          <w:lang w:eastAsia="zh-CN" w:bidi="hi-IN"/>
        </w:rPr>
        <w:lastRenderedPageBreak/>
        <mc:AlternateContent>
          <mc:Choice Requires="wps">
            <w:drawing>
              <wp:anchor distT="0" distB="0" distL="114300" distR="114300" simplePos="0" relativeHeight="251659264" behindDoc="0" locked="0" layoutInCell="1" allowOverlap="1" wp14:anchorId="7E289C9A" wp14:editId="291E7B0F">
                <wp:simplePos x="0" y="0"/>
                <wp:positionH relativeFrom="margin">
                  <wp:align>center</wp:align>
                </wp:positionH>
                <wp:positionV relativeFrom="margin">
                  <wp:align>top</wp:align>
                </wp:positionV>
                <wp:extent cx="6124575" cy="0"/>
                <wp:effectExtent l="0" t="0" r="9525" b="12065"/>
                <wp:wrapSquare wrapText="bothSides"/>
                <wp:docPr id="1978393524" name="Cadre1"/>
                <wp:cNvGraphicFramePr/>
                <a:graphic xmlns:a="http://schemas.openxmlformats.org/drawingml/2006/main">
                  <a:graphicData uri="http://schemas.microsoft.com/office/word/2010/wordprocessingShape">
                    <wps:wsp>
                      <wps:cNvSpPr txBox="1"/>
                      <wps:spPr>
                        <a:xfrm>
                          <a:off x="0" y="0"/>
                          <a:ext cx="6124575" cy="0"/>
                        </a:xfrm>
                        <a:prstGeom prst="rect">
                          <a:avLst/>
                        </a:prstGeom>
                        <a:noFill/>
                        <a:ln>
                          <a:noFill/>
                          <a:prstDash/>
                        </a:ln>
                      </wps:spPr>
                      <wps:txbx>
                        <w:txbxContent>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14:paraId="22388948" w14:textId="77777777">
                              <w:trPr>
                                <w:jc w:val="center"/>
                              </w:trPr>
                              <w:tc>
                                <w:tcPr>
                                  <w:tcW w:w="9071"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7ECCBCCE" w14:textId="77777777" w:rsidR="006B1E7B" w:rsidRDefault="006B1E7B">
                                  <w:pPr>
                                    <w:pStyle w:val="Standard"/>
                                    <w:jc w:val="center"/>
                                  </w:pPr>
                                  <w:r>
                                    <w:rPr>
                                      <w:rFonts w:ascii="Futura Md BT" w:hAnsi="Futura Md BT"/>
                                      <w:b/>
                                      <w:color w:val="009BC1"/>
                                    </w:rPr>
                                    <w:t>Précisions concernant la 1ère convocation</w:t>
                                  </w:r>
                                </w:p>
                                <w:p w14:paraId="0F743648" w14:textId="77777777" w:rsidR="006B1E7B" w:rsidRDefault="006B1E7B">
                                  <w:pPr>
                                    <w:pStyle w:val="Standard"/>
                                    <w:jc w:val="both"/>
                                  </w:pPr>
                                  <w:r>
                                    <w:rPr>
                                      <w:rFonts w:ascii="Futura Md BT" w:hAnsi="Futura Md BT"/>
                                      <w:b/>
                                      <w:color w:val="009BC1"/>
                                    </w:rPr>
                                    <w:t>Qui ?</w:t>
                                  </w:r>
                                </w:p>
                                <w:p w14:paraId="78531CFA" w14:textId="77777777" w:rsidR="006B1E7B" w:rsidRDefault="006B1E7B">
                                  <w:pPr>
                                    <w:pStyle w:val="Paragraphedeliste"/>
                                    <w:numPr>
                                      <w:ilvl w:val="0"/>
                                      <w:numId w:val="13"/>
                                    </w:numPr>
                                    <w:suppressAutoHyphens/>
                                    <w:autoSpaceDN w:val="0"/>
                                    <w:spacing w:after="0" w:line="240" w:lineRule="auto"/>
                                    <w:jc w:val="both"/>
                                    <w:textAlignment w:val="baseline"/>
                                  </w:pPr>
                                  <w:r>
                                    <w:rPr>
                                      <w:rFonts w:ascii="Futura Lt BT" w:hAnsi="Futura Lt BT"/>
                                      <w:sz w:val="24"/>
                                      <w:szCs w:val="24"/>
                                    </w:rPr>
                                    <w:t>C'est le maire sortant qui convoque.</w:t>
                                  </w:r>
                                </w:p>
                                <w:p w14:paraId="278BA533" w14:textId="77777777" w:rsidR="006B1E7B" w:rsidRDefault="006B1E7B">
                                  <w:pPr>
                                    <w:pStyle w:val="Paragraphedeliste"/>
                                    <w:numPr>
                                      <w:ilvl w:val="0"/>
                                      <w:numId w:val="8"/>
                                    </w:numPr>
                                    <w:suppressAutoHyphens/>
                                    <w:autoSpaceDN w:val="0"/>
                                    <w:spacing w:after="0" w:line="240" w:lineRule="auto"/>
                                    <w:jc w:val="both"/>
                                    <w:textAlignment w:val="baseline"/>
                                  </w:pPr>
                                  <w:r>
                                    <w:rPr>
                                      <w:rFonts w:ascii="Futura Lt BT" w:hAnsi="Futura Lt BT"/>
                                      <w:sz w:val="24"/>
                                      <w:szCs w:val="24"/>
                                    </w:rPr>
                                    <w:t>La convocation est à adresser à tous les conseillers municipaux élus.</w:t>
                                  </w:r>
                                </w:p>
                                <w:p w14:paraId="334D4B1A" w14:textId="77777777" w:rsidR="006B1E7B" w:rsidRDefault="006B1E7B">
                                  <w:pPr>
                                    <w:pStyle w:val="Standard"/>
                                    <w:jc w:val="both"/>
                                    <w:rPr>
                                      <w:rFonts w:ascii="Futura Lt BT" w:hAnsi="Futura Lt BT"/>
                                    </w:rPr>
                                  </w:pPr>
                                </w:p>
                                <w:p w14:paraId="3746F96A" w14:textId="77777777" w:rsidR="006B1E7B" w:rsidRDefault="006B1E7B">
                                  <w:pPr>
                                    <w:pStyle w:val="Standard"/>
                                    <w:jc w:val="both"/>
                                  </w:pPr>
                                  <w:r>
                                    <w:rPr>
                                      <w:rFonts w:ascii="Futura Md BT" w:hAnsi="Futura Md BT"/>
                                      <w:b/>
                                      <w:color w:val="009BC1"/>
                                    </w:rPr>
                                    <w:t>Quand ?</w:t>
                                  </w:r>
                                </w:p>
                                <w:p w14:paraId="38DB3099" w14:textId="5A69847B" w:rsidR="006B1E7B" w:rsidRDefault="006B1E7B">
                                  <w:pPr>
                                    <w:pStyle w:val="Paragraphedeliste"/>
                                    <w:numPr>
                                      <w:ilvl w:val="0"/>
                                      <w:numId w:val="14"/>
                                    </w:numPr>
                                    <w:suppressAutoHyphens/>
                                    <w:autoSpaceDN w:val="0"/>
                                    <w:spacing w:after="0" w:line="240" w:lineRule="auto"/>
                                    <w:jc w:val="both"/>
                                    <w:textAlignment w:val="baseline"/>
                                  </w:pPr>
                                  <w:r>
                                    <w:rPr>
                                      <w:rFonts w:ascii="Futura Lt BT" w:hAnsi="Futura Lt BT"/>
                                      <w:sz w:val="24"/>
                                      <w:szCs w:val="24"/>
                                    </w:rPr>
                                    <w:t xml:space="preserve">Selon </w:t>
                                  </w:r>
                                  <w:r>
                                    <w:rPr>
                                      <w:rFonts w:ascii="Futura Lt BT" w:hAnsi="Futura Lt BT"/>
                                      <w:i/>
                                      <w:sz w:val="24"/>
                                      <w:szCs w:val="24"/>
                                    </w:rPr>
                                    <w:t>l’article L. 2121-7 du CGCT</w:t>
                                  </w:r>
                                  <w:r>
                                    <w:rPr>
                                      <w:rFonts w:ascii="Futura Lt BT" w:hAnsi="Futura Lt BT"/>
                                      <w:sz w:val="24"/>
                                      <w:szCs w:val="24"/>
                                    </w:rPr>
                                    <w:t>, lors du renouvellement général des conseils municipaux, la première réunion doit se tenir au plus tôt le vendredi et au plus tard le dimanche suivant le tour du scrutin à l'issue duquel le conseil a été élu au complet</w:t>
                                  </w:r>
                                  <w:r w:rsidR="00497A3A">
                                    <w:rPr>
                                      <w:rFonts w:ascii="Futura Lt BT" w:hAnsi="Futura Lt BT"/>
                                      <w:sz w:val="24"/>
                                      <w:szCs w:val="24"/>
                                    </w:rPr>
                                    <w:t>.</w:t>
                                  </w:r>
                                </w:p>
                                <w:p w14:paraId="4BE4364C" w14:textId="1D0C53AE"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est adressée aux membres du conseil municipal trois jours francs au moins avant celui de cette première réunion (</w:t>
                                  </w:r>
                                  <w:r>
                                    <w:rPr>
                                      <w:rFonts w:ascii="Futura Lt BT" w:hAnsi="Futura Lt BT"/>
                                      <w:i/>
                                      <w:sz w:val="24"/>
                                      <w:szCs w:val="24"/>
                                    </w:rPr>
                                    <w:t>article L2121-7 du CGCT</w:t>
                                  </w:r>
                                  <w:r>
                                    <w:rPr>
                                      <w:rFonts w:ascii="Futura Lt BT" w:hAnsi="Futura Lt BT"/>
                                      <w:sz w:val="24"/>
                                      <w:szCs w:val="24"/>
                                    </w:rPr>
                                    <w:t>)</w:t>
                                  </w:r>
                                  <w:r w:rsidR="00497A3A">
                                    <w:rPr>
                                      <w:rFonts w:ascii="Futura Lt BT" w:hAnsi="Futura Lt BT"/>
                                      <w:sz w:val="24"/>
                                      <w:szCs w:val="24"/>
                                    </w:rPr>
                                    <w:t>.</w:t>
                                  </w:r>
                                  <w:r>
                                    <w:rPr>
                                      <w:rFonts w:ascii="Futura Lt BT" w:hAnsi="Futura Lt BT"/>
                                      <w:sz w:val="24"/>
                                      <w:szCs w:val="24"/>
                                    </w:rPr>
                                    <w:tab/>
                                  </w:r>
                                </w:p>
                                <w:p w14:paraId="0D03DDD9" w14:textId="77777777" w:rsidR="006B1E7B" w:rsidRDefault="006B1E7B">
                                  <w:pPr>
                                    <w:pStyle w:val="Standard"/>
                                    <w:jc w:val="both"/>
                                    <w:rPr>
                                      <w:rFonts w:ascii="Futura Lt BT" w:hAnsi="Futura Lt BT"/>
                                    </w:rPr>
                                  </w:pPr>
                                </w:p>
                                <w:p w14:paraId="6862984F" w14:textId="77777777" w:rsidR="006B1E7B" w:rsidRDefault="006B1E7B">
                                  <w:pPr>
                                    <w:pStyle w:val="Standard"/>
                                    <w:jc w:val="both"/>
                                  </w:pPr>
                                  <w:r>
                                    <w:rPr>
                                      <w:rFonts w:ascii="Futura Md BT" w:hAnsi="Futura Md BT"/>
                                      <w:b/>
                                      <w:color w:val="009BC1"/>
                                    </w:rPr>
                                    <w:t>Comment ?</w:t>
                                  </w:r>
                                </w:p>
                                <w:p w14:paraId="2979FDAB" w14:textId="77777777"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préciser :</w:t>
                                  </w:r>
                                </w:p>
                                <w:p w14:paraId="48056356"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r>
                                    <w:rPr>
                                      <w:rFonts w:ascii="Futura Lt BT" w:hAnsi="Futura Lt BT"/>
                                      <w:sz w:val="24"/>
                                      <w:szCs w:val="24"/>
                                    </w:rPr>
                                    <w:t>le lieu de la réunion</w:t>
                                  </w:r>
                                </w:p>
                                <w:p w14:paraId="11C0A865"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r>
                                    <w:rPr>
                                      <w:rFonts w:ascii="Futura Lt BT" w:hAnsi="Futura Lt BT"/>
                                      <w:sz w:val="24"/>
                                      <w:szCs w:val="24"/>
                                    </w:rPr>
                                    <w:t>le jour et l'heure de la séance</w:t>
                                  </w:r>
                                </w:p>
                                <w:p w14:paraId="2708EF7A" w14:textId="339E4929"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être accompagnée d'une note explicative de synthèse sur les affaires soumises à délibération dans les communes de 3500 habitants et plus (</w:t>
                                  </w:r>
                                  <w:r>
                                    <w:rPr>
                                      <w:rFonts w:ascii="Futura Lt BT" w:hAnsi="Futura Lt BT"/>
                                      <w:i/>
                                      <w:sz w:val="24"/>
                                      <w:szCs w:val="24"/>
                                    </w:rPr>
                                    <w:t>L. 2121-12 du CGCT</w:t>
                                  </w:r>
                                  <w:r>
                                    <w:rPr>
                                      <w:rFonts w:ascii="Futura Lt BT" w:hAnsi="Futura Lt BT"/>
                                      <w:sz w:val="24"/>
                                      <w:szCs w:val="24"/>
                                    </w:rPr>
                                    <w:t>)</w:t>
                                  </w:r>
                                  <w:r w:rsidR="00497A3A">
                                    <w:rPr>
                                      <w:rFonts w:ascii="Futura Lt BT" w:hAnsi="Futura Lt BT"/>
                                      <w:sz w:val="24"/>
                                      <w:szCs w:val="24"/>
                                    </w:rPr>
                                    <w:t>.</w:t>
                                  </w:r>
                                </w:p>
                                <w:p w14:paraId="1CD7EB6C" w14:textId="55DA5290"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contenir mention spéciale de l'élection à laquelle il doit être procédé</w:t>
                                  </w:r>
                                  <w:r w:rsidR="00497A3A">
                                    <w:rPr>
                                      <w:rFonts w:ascii="Futura Lt BT" w:hAnsi="Futura Lt BT"/>
                                      <w:sz w:val="24"/>
                                      <w:szCs w:val="24"/>
                                    </w:rPr>
                                    <w:t>.</w:t>
                                  </w:r>
                                </w:p>
                                <w:p w14:paraId="226F4862" w14:textId="648177B5"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être mentionnée au registre des délibérations (</w:t>
                                  </w:r>
                                  <w:r>
                                    <w:rPr>
                                      <w:rFonts w:ascii="Futura Lt BT" w:hAnsi="Futura Lt BT"/>
                                      <w:i/>
                                      <w:sz w:val="24"/>
                                      <w:szCs w:val="24"/>
                                    </w:rPr>
                                    <w:t>article L. 2121-10 du CGCT</w:t>
                                  </w:r>
                                  <w:r>
                                    <w:rPr>
                                      <w:rFonts w:ascii="Futura Lt BT" w:hAnsi="Futura Lt BT"/>
                                      <w:sz w:val="24"/>
                                      <w:szCs w:val="24"/>
                                    </w:rPr>
                                    <w:t>) et affichée à la porte de la mairie (</w:t>
                                  </w:r>
                                  <w:r>
                                    <w:rPr>
                                      <w:rFonts w:ascii="Futura Lt BT" w:hAnsi="Futura Lt BT"/>
                                      <w:i/>
                                      <w:sz w:val="24"/>
                                      <w:szCs w:val="24"/>
                                    </w:rPr>
                                    <w:t>article R. 2121-7 du CGCT</w:t>
                                  </w:r>
                                  <w:r>
                                    <w:rPr>
                                      <w:rFonts w:ascii="Futura Lt BT" w:hAnsi="Futura Lt BT"/>
                                      <w:sz w:val="24"/>
                                      <w:szCs w:val="24"/>
                                    </w:rPr>
                                    <w:t>) ou publiée</w:t>
                                  </w:r>
                                  <w:r w:rsidR="00497A3A">
                                    <w:rPr>
                                      <w:rFonts w:ascii="Futura Lt BT" w:hAnsi="Futura Lt BT"/>
                                      <w:sz w:val="24"/>
                                      <w:szCs w:val="24"/>
                                    </w:rPr>
                                    <w:t>.</w:t>
                                  </w:r>
                                </w:p>
                              </w:tc>
                            </w:tr>
                          </w:tbl>
                          <w:p w14:paraId="6DF7530A" w14:textId="77777777" w:rsidR="006B1E7B" w:rsidRDefault="006B1E7B" w:rsidP="006B1E7B"/>
                        </w:txbxContent>
                      </wps:txbx>
                      <wps:bodyPr vert="horz" wrap="square" lIns="0" tIns="0" rIns="0" bIns="0" anchor="t" anchorCtr="0" compatLnSpc="0">
                        <a:spAutoFit/>
                      </wps:bodyPr>
                    </wps:wsp>
                  </a:graphicData>
                </a:graphic>
                <wp14:sizeRelH relativeFrom="margin">
                  <wp14:pctWidth>0</wp14:pctWidth>
                </wp14:sizeRelH>
              </wp:anchor>
            </w:drawing>
          </mc:Choice>
          <mc:Fallback>
            <w:pict>
              <v:shape w14:anchorId="7E289C9A" id="Cadre1" o:spid="_x0000_s1027" type="#_x0000_t202" style="position:absolute;left:0;text-align:left;margin-left:0;margin-top:0;width:482.25pt;height:0;z-index:251659264;visibility:visible;mso-wrap-style:square;mso-width-percent:0;mso-wrap-distance-left:9pt;mso-wrap-distance-top:0;mso-wrap-distance-right:9pt;mso-wrap-distance-bottom:0;mso-position-horizontal:center;mso-position-horizontal-relative:margin;mso-position-vertical:top;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" filled="f" stroked="f">
                <v:textbox style="mso-fit-shape-to-text:t" inset="0,0,0,0">
                  <w:txbxContent>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14:paraId="22388948" w14:textId="77777777">
                        <w:trPr>
                          <w:jc w:val="center"/>
                        </w:trPr>
                        <w:tc>
                          <w:tcPr>
                            <w:tcW w:w="9071"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7ECCBCCE" w14:textId="77777777" w:rsidR="006B1E7B" w:rsidRDefault="006B1E7B">
                            <w:pPr>
                              <w:pStyle w:val="Standard"/>
                              <w:jc w:val="center"/>
                            </w:pPr>
                            <w:r>
                              <w:rPr>
                                <w:rFonts w:ascii="Futura Md BT" w:hAnsi="Futura Md BT"/>
                                <w:b/>
                                <w:color w:val="009BC1"/>
                              </w:rPr>
                              <w:t>Précisions concernant la 1ère convocation</w:t>
                            </w:r>
                          </w:p>
                          <w:p w14:paraId="0F743648" w14:textId="77777777" w:rsidR="006B1E7B" w:rsidRDefault="006B1E7B">
                            <w:pPr>
                              <w:pStyle w:val="Standard"/>
                              <w:jc w:val="both"/>
                            </w:pPr>
                            <w:r>
                              <w:rPr>
                                <w:rFonts w:ascii="Futura Md BT" w:hAnsi="Futura Md BT"/>
                                <w:b/>
                                <w:color w:val="009BC1"/>
                              </w:rPr>
                              <w:t>Qui ?</w:t>
                            </w:r>
                          </w:p>
                          <w:p w14:paraId="78531CFA" w14:textId="77777777" w:rsidR="006B1E7B" w:rsidRDefault="006B1E7B">
                            <w:pPr>
                              <w:pStyle w:val="Paragraphedeliste"/>
                              <w:numPr>
                                <w:ilvl w:val="0"/>
                                <w:numId w:val="13"/>
                              </w:numPr>
                              <w:suppressAutoHyphens/>
                              <w:autoSpaceDN w:val="0"/>
                              <w:spacing w:after="0" w:line="240" w:lineRule="auto"/>
                              <w:jc w:val="both"/>
                              <w:textAlignment w:val="baseline"/>
                            </w:pPr>
                            <w:r>
                              <w:rPr>
                                <w:rFonts w:ascii="Futura Lt BT" w:hAnsi="Futura Lt BT"/>
                                <w:sz w:val="24"/>
                                <w:szCs w:val="24"/>
                              </w:rPr>
                              <w:t>C'est le maire sortant qui convoque.</w:t>
                            </w:r>
                          </w:p>
                          <w:p w14:paraId="278BA533" w14:textId="77777777" w:rsidR="006B1E7B" w:rsidRDefault="006B1E7B">
                            <w:pPr>
                              <w:pStyle w:val="Paragraphedeliste"/>
                              <w:numPr>
                                <w:ilvl w:val="0"/>
                                <w:numId w:val="8"/>
                              </w:numPr>
                              <w:suppressAutoHyphens/>
                              <w:autoSpaceDN w:val="0"/>
                              <w:spacing w:after="0" w:line="240" w:lineRule="auto"/>
                              <w:jc w:val="both"/>
                              <w:textAlignment w:val="baseline"/>
                            </w:pPr>
                            <w:r>
                              <w:rPr>
                                <w:rFonts w:ascii="Futura Lt BT" w:hAnsi="Futura Lt BT"/>
                                <w:sz w:val="24"/>
                                <w:szCs w:val="24"/>
                              </w:rPr>
                              <w:t>La convocation est à adresser à tous les conseillers municipaux élus.</w:t>
                            </w:r>
                          </w:p>
                          <w:p w14:paraId="334D4B1A" w14:textId="77777777" w:rsidR="006B1E7B" w:rsidRDefault="006B1E7B">
                            <w:pPr>
                              <w:pStyle w:val="Standard"/>
                              <w:jc w:val="both"/>
                              <w:rPr>
                                <w:rFonts w:ascii="Futura Lt BT" w:hAnsi="Futura Lt BT"/>
                              </w:rPr>
                            </w:pPr>
                          </w:p>
                          <w:p w14:paraId="3746F96A" w14:textId="77777777" w:rsidR="006B1E7B" w:rsidRDefault="006B1E7B">
                            <w:pPr>
                              <w:pStyle w:val="Standard"/>
                              <w:jc w:val="both"/>
                            </w:pPr>
                            <w:r>
                              <w:rPr>
                                <w:rFonts w:ascii="Futura Md BT" w:hAnsi="Futura Md BT"/>
                                <w:b/>
                                <w:color w:val="009BC1"/>
                              </w:rPr>
                              <w:t>Quand ?</w:t>
                            </w:r>
                          </w:p>
                          <w:p w14:paraId="38DB3099" w14:textId="5A69847B" w:rsidR="006B1E7B" w:rsidRDefault="006B1E7B">
                            <w:pPr>
                              <w:pStyle w:val="Paragraphedeliste"/>
                              <w:numPr>
                                <w:ilvl w:val="0"/>
                                <w:numId w:val="14"/>
                              </w:numPr>
                              <w:suppressAutoHyphens/>
                              <w:autoSpaceDN w:val="0"/>
                              <w:spacing w:after="0" w:line="240" w:lineRule="auto"/>
                              <w:jc w:val="both"/>
                              <w:textAlignment w:val="baseline"/>
                            </w:pPr>
                            <w:r>
                              <w:rPr>
                                <w:rFonts w:ascii="Futura Lt BT" w:hAnsi="Futura Lt BT"/>
                                <w:sz w:val="24"/>
                                <w:szCs w:val="24"/>
                              </w:rPr>
                              <w:t xml:space="preserve">Selon </w:t>
                            </w:r>
                            <w:r>
                              <w:rPr>
                                <w:rFonts w:ascii="Futura Lt BT" w:hAnsi="Futura Lt BT"/>
                                <w:i/>
                                <w:sz w:val="24"/>
                                <w:szCs w:val="24"/>
                              </w:rPr>
                              <w:t>l’article L. 2121-7 du CGCT</w:t>
                            </w:r>
                            <w:r>
                              <w:rPr>
                                <w:rFonts w:ascii="Futura Lt BT" w:hAnsi="Futura Lt BT"/>
                                <w:sz w:val="24"/>
                                <w:szCs w:val="24"/>
                              </w:rPr>
                              <w:t>, lors du renouvellement général des conseils municipaux, la première réunion doit se tenir au plus tôt le vendredi et au plus tard le dimanche suivant le tour du scrutin à l'issue duquel le conseil a été élu au complet</w:t>
                            </w:r>
                            <w:r w:rsidR="00497A3A">
                              <w:rPr>
                                <w:rFonts w:ascii="Futura Lt BT" w:hAnsi="Futura Lt BT"/>
                                <w:sz w:val="24"/>
                                <w:szCs w:val="24"/>
                              </w:rPr>
                              <w:t>.</w:t>
                            </w:r>
                          </w:p>
                          <w:p w14:paraId="4BE4364C" w14:textId="1D0C53AE"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est adressée aux membres du conseil municipal trois jours francs au moins avant celui de cette première réunion (</w:t>
                            </w:r>
                            <w:r>
                              <w:rPr>
                                <w:rFonts w:ascii="Futura Lt BT" w:hAnsi="Futura Lt BT"/>
                                <w:i/>
                                <w:sz w:val="24"/>
                                <w:szCs w:val="24"/>
                              </w:rPr>
                              <w:t>article L2121-7 du CGCT</w:t>
                            </w:r>
                            <w:r>
                              <w:rPr>
                                <w:rFonts w:ascii="Futura Lt BT" w:hAnsi="Futura Lt BT"/>
                                <w:sz w:val="24"/>
                                <w:szCs w:val="24"/>
                              </w:rPr>
                              <w:t>)</w:t>
                            </w:r>
                            <w:r w:rsidR="00497A3A">
                              <w:rPr>
                                <w:rFonts w:ascii="Futura Lt BT" w:hAnsi="Futura Lt BT"/>
                                <w:sz w:val="24"/>
                                <w:szCs w:val="24"/>
                              </w:rPr>
                              <w:t>.</w:t>
                            </w:r>
                            <w:r>
                              <w:rPr>
                                <w:rFonts w:ascii="Futura Lt BT" w:hAnsi="Futura Lt BT"/>
                                <w:sz w:val="24"/>
                                <w:szCs w:val="24"/>
                              </w:rPr>
                              <w:tab/>
                            </w:r>
                          </w:p>
                          <w:p w14:paraId="0D03DDD9" w14:textId="77777777" w:rsidR="006B1E7B" w:rsidRDefault="006B1E7B">
                            <w:pPr>
                              <w:pStyle w:val="Standard"/>
                              <w:jc w:val="both"/>
                              <w:rPr>
                                <w:rFonts w:ascii="Futura Lt BT" w:hAnsi="Futura Lt BT"/>
                              </w:rPr>
                            </w:pPr>
                          </w:p>
                          <w:p w14:paraId="6862984F" w14:textId="77777777" w:rsidR="006B1E7B" w:rsidRDefault="006B1E7B">
                            <w:pPr>
                              <w:pStyle w:val="Standard"/>
                              <w:jc w:val="both"/>
                            </w:pPr>
                            <w:r>
                              <w:rPr>
                                <w:rFonts w:ascii="Futura Md BT" w:hAnsi="Futura Md BT"/>
                                <w:b/>
                                <w:color w:val="009BC1"/>
                              </w:rPr>
                              <w:t>Comment ?</w:t>
                            </w:r>
                          </w:p>
                          <w:p w14:paraId="2979FDAB" w14:textId="77777777"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préciser :</w:t>
                            </w:r>
                          </w:p>
                          <w:p w14:paraId="48056356"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r>
                              <w:rPr>
                                <w:rFonts w:ascii="Futura Lt BT" w:hAnsi="Futura Lt BT"/>
                                <w:sz w:val="24"/>
                                <w:szCs w:val="24"/>
                              </w:rPr>
                              <w:t>le lieu de la réunion</w:t>
                            </w:r>
                          </w:p>
                          <w:p w14:paraId="11C0A865" w14:textId="77777777" w:rsidR="006B1E7B" w:rsidRDefault="006B1E7B">
                            <w:pPr>
                              <w:pStyle w:val="Paragraphedeliste"/>
                              <w:numPr>
                                <w:ilvl w:val="1"/>
                                <w:numId w:val="9"/>
                              </w:numPr>
                              <w:suppressAutoHyphens/>
                              <w:autoSpaceDN w:val="0"/>
                              <w:spacing w:after="0" w:line="240" w:lineRule="auto"/>
                              <w:ind w:left="801" w:hanging="426"/>
                              <w:jc w:val="both"/>
                              <w:textAlignment w:val="baseline"/>
                            </w:pPr>
                            <w:r>
                              <w:rPr>
                                <w:rFonts w:ascii="Futura Lt BT" w:hAnsi="Futura Lt BT"/>
                                <w:sz w:val="24"/>
                                <w:szCs w:val="24"/>
                              </w:rPr>
                              <w:t>le jour et l'heure de la séance</w:t>
                            </w:r>
                          </w:p>
                          <w:p w14:paraId="2708EF7A" w14:textId="339E4929"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être accompagnée d'une note explicative de synthèse sur les affaires soumises à délibération dans les communes de 3500 habitants et plus (</w:t>
                            </w:r>
                            <w:r>
                              <w:rPr>
                                <w:rFonts w:ascii="Futura Lt BT" w:hAnsi="Futura Lt BT"/>
                                <w:i/>
                                <w:sz w:val="24"/>
                                <w:szCs w:val="24"/>
                              </w:rPr>
                              <w:t>L. 2121-12 du CGCT</w:t>
                            </w:r>
                            <w:r>
                              <w:rPr>
                                <w:rFonts w:ascii="Futura Lt BT" w:hAnsi="Futura Lt BT"/>
                                <w:sz w:val="24"/>
                                <w:szCs w:val="24"/>
                              </w:rPr>
                              <w:t>)</w:t>
                            </w:r>
                            <w:r w:rsidR="00497A3A">
                              <w:rPr>
                                <w:rFonts w:ascii="Futura Lt BT" w:hAnsi="Futura Lt BT"/>
                                <w:sz w:val="24"/>
                                <w:szCs w:val="24"/>
                              </w:rPr>
                              <w:t>.</w:t>
                            </w:r>
                          </w:p>
                          <w:p w14:paraId="1CD7EB6C" w14:textId="55DA5290"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Elle doit contenir mention spéciale de l'élection à laquelle il doit être procédé</w:t>
                            </w:r>
                            <w:r w:rsidR="00497A3A">
                              <w:rPr>
                                <w:rFonts w:ascii="Futura Lt BT" w:hAnsi="Futura Lt BT"/>
                                <w:sz w:val="24"/>
                                <w:szCs w:val="24"/>
                              </w:rPr>
                              <w:t>.</w:t>
                            </w:r>
                          </w:p>
                          <w:p w14:paraId="226F4862" w14:textId="648177B5" w:rsidR="006B1E7B" w:rsidRDefault="006B1E7B">
                            <w:pPr>
                              <w:pStyle w:val="Paragraphedeliste"/>
                              <w:numPr>
                                <w:ilvl w:val="0"/>
                                <w:numId w:val="9"/>
                              </w:numPr>
                              <w:suppressAutoHyphens/>
                              <w:autoSpaceDN w:val="0"/>
                              <w:spacing w:after="0" w:line="240" w:lineRule="auto"/>
                              <w:jc w:val="both"/>
                              <w:textAlignment w:val="baseline"/>
                            </w:pPr>
                            <w:r>
                              <w:rPr>
                                <w:rFonts w:ascii="Futura Lt BT" w:hAnsi="Futura Lt BT"/>
                                <w:sz w:val="24"/>
                                <w:szCs w:val="24"/>
                              </w:rPr>
                              <w:t>La convocation doit être mentionnée au registre des délibérations (</w:t>
                            </w:r>
                            <w:r>
                              <w:rPr>
                                <w:rFonts w:ascii="Futura Lt BT" w:hAnsi="Futura Lt BT"/>
                                <w:i/>
                                <w:sz w:val="24"/>
                                <w:szCs w:val="24"/>
                              </w:rPr>
                              <w:t>article L. 2121-10 du CGCT</w:t>
                            </w:r>
                            <w:r>
                              <w:rPr>
                                <w:rFonts w:ascii="Futura Lt BT" w:hAnsi="Futura Lt BT"/>
                                <w:sz w:val="24"/>
                                <w:szCs w:val="24"/>
                              </w:rPr>
                              <w:t>) et affichée à la porte de la mairie (</w:t>
                            </w:r>
                            <w:r>
                              <w:rPr>
                                <w:rFonts w:ascii="Futura Lt BT" w:hAnsi="Futura Lt BT"/>
                                <w:i/>
                                <w:sz w:val="24"/>
                                <w:szCs w:val="24"/>
                              </w:rPr>
                              <w:t>article R. 2121-7 du CGCT</w:t>
                            </w:r>
                            <w:r>
                              <w:rPr>
                                <w:rFonts w:ascii="Futura Lt BT" w:hAnsi="Futura Lt BT"/>
                                <w:sz w:val="24"/>
                                <w:szCs w:val="24"/>
                              </w:rPr>
                              <w:t>) ou publiée</w:t>
                            </w:r>
                            <w:r w:rsidR="00497A3A">
                              <w:rPr>
                                <w:rFonts w:ascii="Futura Lt BT" w:hAnsi="Futura Lt BT"/>
                                <w:sz w:val="24"/>
                                <w:szCs w:val="24"/>
                              </w:rPr>
                              <w:t>.</w:t>
                            </w:r>
                          </w:p>
                        </w:tc>
                      </w:tr>
                    </w:tbl>
                    <w:p w14:paraId="6DF7530A" w14:textId="77777777" w:rsidR="006B1E7B" w:rsidRDefault="006B1E7B" w:rsidP="006B1E7B"/>
                  </w:txbxContent>
                </v:textbox>
                <w10:wrap type="square" anchorx="margin" anchory="margin"/>
              </v:shape>
            </w:pict>
          </mc:Fallback>
        </mc:AlternateContent>
      </w:r>
    </w:p>
    <w:p w14:paraId="3ADC9E01" w14:textId="40C6CFFD" w:rsidR="00F07E25" w:rsidRPr="00F07E25" w:rsidRDefault="00F07E25" w:rsidP="00F07E25">
      <w:pPr>
        <w:tabs>
          <w:tab w:val="left" w:pos="3495"/>
        </w:tabs>
        <w:rPr>
          <w:rFonts w:ascii="Calibri" w:eastAsia="F" w:hAnsi="Calibri" w:cs="F"/>
          <w:szCs w:val="32"/>
        </w:rPr>
      </w:pPr>
      <w:r>
        <w:rPr>
          <w:rFonts w:ascii="Calibri" w:eastAsia="F" w:hAnsi="Calibri" w:cs="F"/>
          <w:szCs w:val="32"/>
        </w:rPr>
        <w:tab/>
      </w:r>
    </w:p>
    <w:p w14:paraId="32C12EA3"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18" w:name="Fiche2"/>
      <w:bookmarkStart w:id="19" w:name="_Toc223967326"/>
      <w:r w:rsidRPr="006B1E7B">
        <w:rPr>
          <w:rFonts w:ascii="Futura Md BT" w:eastAsia="Futura Md BT" w:hAnsi="Futura Md BT" w:cs="Futura Md BT"/>
          <w:b/>
          <w:color w:val="009BC1"/>
          <w:sz w:val="28"/>
          <w:szCs w:val="32"/>
        </w:rPr>
        <w:lastRenderedPageBreak/>
        <w:t>3- EXEMPLE DE POUVOIR DE VOTE</w:t>
      </w:r>
      <w:bookmarkEnd w:id="18"/>
      <w:bookmarkEnd w:id="19"/>
    </w:p>
    <w:p w14:paraId="3826F9FC" w14:textId="77777777" w:rsidR="006B1E7B" w:rsidRPr="006B1E7B" w:rsidRDefault="006B1E7B" w:rsidP="006B1E7B">
      <w:pPr>
        <w:suppressAutoHyphens/>
        <w:autoSpaceDN w:val="0"/>
        <w:spacing w:line="256" w:lineRule="auto"/>
        <w:ind w:right="49"/>
        <w:jc w:val="center"/>
        <w:textAlignment w:val="baseline"/>
        <w:rPr>
          <w:rFonts w:ascii="Futura Lt BT" w:eastAsia="Calibri" w:hAnsi="Futura Lt BT" w:cs="F"/>
          <w:sz w:val="24"/>
          <w:szCs w:val="24"/>
        </w:rPr>
      </w:pPr>
    </w:p>
    <w:p w14:paraId="4A50F90F" w14:textId="77777777" w:rsidR="006B1E7B" w:rsidRPr="006B1E7B" w:rsidRDefault="006B1E7B" w:rsidP="006B1E7B">
      <w:pPr>
        <w:suppressAutoHyphens/>
        <w:autoSpaceDN w:val="0"/>
        <w:spacing w:line="256" w:lineRule="auto"/>
        <w:ind w:right="680"/>
        <w:textAlignment w:val="baseline"/>
        <w:rPr>
          <w:rFonts w:ascii="Futura Lt BT" w:eastAsia="Calibri" w:hAnsi="Futura Lt BT" w:cs="Verdana"/>
          <w:sz w:val="24"/>
          <w:szCs w:val="24"/>
        </w:rPr>
      </w:pPr>
    </w:p>
    <w:p w14:paraId="1F6F9D5A" w14:textId="77777777" w:rsidR="006B1E7B" w:rsidRPr="006B1E7B" w:rsidRDefault="006B1E7B" w:rsidP="006B1E7B">
      <w:pPr>
        <w:suppressAutoHyphens/>
        <w:autoSpaceDN w:val="0"/>
        <w:spacing w:line="256" w:lineRule="auto"/>
        <w:ind w:right="680"/>
        <w:textAlignment w:val="baseline"/>
        <w:rPr>
          <w:rFonts w:ascii="Futura Lt BT" w:eastAsia="Calibri" w:hAnsi="Futura Lt BT" w:cs="Verdana"/>
          <w:sz w:val="24"/>
          <w:szCs w:val="24"/>
        </w:rPr>
      </w:pPr>
    </w:p>
    <w:p w14:paraId="17F4449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Coordonnées de l'élu</w:t>
      </w:r>
    </w:p>
    <w:p w14:paraId="10F70B00"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u w:val="single"/>
        </w:rPr>
      </w:pPr>
    </w:p>
    <w:p w14:paraId="706DCBC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u w:val="single"/>
        </w:rPr>
        <w:t>Objet</w:t>
      </w:r>
      <w:r w:rsidRPr="006B1E7B">
        <w:rPr>
          <w:rFonts w:ascii="Futura Lt BT" w:eastAsia="Calibri" w:hAnsi="Futura Lt BT" w:cs="Verdana"/>
          <w:sz w:val="24"/>
          <w:szCs w:val="24"/>
        </w:rPr>
        <w:t xml:space="preserve"> : pouvoir</w:t>
      </w:r>
    </w:p>
    <w:p w14:paraId="3F305848"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3CB78FB5"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6910EC8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Je soussigné(e),.................................., conseiller municipal de la commune de..............................., empêché d'assister à la séance du conseil municipal du ........................... déclare donner par la présente, en vertu du Code général des collectivités territoriales, pouvoir à ........................................, conseiller municipal, pour voter en mon nom et place aux différents points inscrits à l'ordre du jour de la séance du….. (préciser la date de la séance).</w:t>
      </w:r>
    </w:p>
    <w:p w14:paraId="494E7505"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61EC1E53"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3A544A5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Fait à ..........................., le ................................</w:t>
      </w:r>
    </w:p>
    <w:p w14:paraId="4EB5C76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EB05AD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NOM et Prénom</w:t>
      </w:r>
    </w:p>
    <w:p w14:paraId="3E98E2EF"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0A46D0F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Signature</w:t>
      </w:r>
    </w:p>
    <w:p w14:paraId="59CAEA38"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8884E6B"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105BBB0C" w14:textId="77777777" w:rsidTr="00A61849">
        <w:trPr>
          <w:jc w:val="center"/>
        </w:trPr>
        <w:tc>
          <w:tcPr>
            <w:tcW w:w="9071" w:type="dxa"/>
            <w:tcBorders>
              <w:top w:val="single" w:sz="18" w:space="0" w:color="009BC3"/>
              <w:left w:val="single" w:sz="18" w:space="0" w:color="009BC3"/>
              <w:bottom w:val="single" w:sz="18" w:space="0" w:color="009BC3"/>
              <w:right w:val="single" w:sz="18" w:space="0" w:color="009BC3"/>
            </w:tcBorders>
            <w:tcMar>
              <w:top w:w="170" w:type="dxa"/>
              <w:left w:w="170" w:type="dxa"/>
              <w:bottom w:w="170" w:type="dxa"/>
              <w:right w:w="170" w:type="dxa"/>
            </w:tcMar>
          </w:tcPr>
          <w:p w14:paraId="0035442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b/>
                <w:color w:val="000000"/>
                <w:sz w:val="24"/>
                <w:u w:val="single"/>
              </w:rPr>
              <w:t>Remarque</w:t>
            </w:r>
            <w:r w:rsidRPr="006B1E7B">
              <w:rPr>
                <w:rFonts w:ascii="Futura Lt BT" w:eastAsia="Calibri" w:hAnsi="Futura Lt BT" w:cs="F"/>
                <w:color w:val="000000"/>
                <w:sz w:val="24"/>
              </w:rPr>
              <w:t xml:space="preserve"> : conformément à l’article L2121-20 du CGCT, « un conseiller municipal empêché d'assister à une séance peut donner à un collègue de son choix pouvoir écrit de voter en son nom. Un même conseiller municipal ne peut être porteur que d'un seul pouvoir. Le pouvoir est toujours révocable. Sauf cas de maladie dûment constatée, </w:t>
            </w:r>
            <w:r w:rsidRPr="006B1E7B">
              <w:rPr>
                <w:rFonts w:ascii="Futura Lt BT" w:eastAsia="Calibri" w:hAnsi="Futura Lt BT" w:cs="F"/>
                <w:color w:val="EE0000"/>
                <w:sz w:val="24"/>
              </w:rPr>
              <w:t>ou de congé de maternité dans les conditions prévues à l’article L. 331-3 du Code de la sécurité sociale</w:t>
            </w:r>
            <w:r w:rsidRPr="006B1E7B">
              <w:rPr>
                <w:rFonts w:ascii="Futura Lt BT" w:eastAsia="Calibri" w:hAnsi="Futura Lt BT" w:cs="F"/>
                <w:color w:val="000000"/>
                <w:sz w:val="24"/>
              </w:rPr>
              <w:t>*, il ne peut être valable pour plus de trois séances consécutives ».</w:t>
            </w:r>
          </w:p>
          <w:p w14:paraId="16853C01" w14:textId="77777777" w:rsidR="006B1E7B" w:rsidRPr="006B1E7B" w:rsidRDefault="006B1E7B" w:rsidP="006B1E7B">
            <w:pPr>
              <w:suppressAutoHyphens/>
              <w:autoSpaceDN w:val="0"/>
              <w:spacing w:after="0" w:line="240" w:lineRule="auto"/>
              <w:jc w:val="right"/>
              <w:textAlignment w:val="baseline"/>
              <w:rPr>
                <w:rFonts w:ascii="Calibri" w:eastAsia="Calibri" w:hAnsi="Calibri" w:cs="F"/>
              </w:rPr>
            </w:pPr>
            <w:r w:rsidRPr="006B1E7B">
              <w:rPr>
                <w:rFonts w:ascii="Futura Lt BT" w:eastAsia="Calibri" w:hAnsi="Futura Lt BT" w:cs="F"/>
                <w:color w:val="EE0000"/>
                <w:sz w:val="24"/>
              </w:rPr>
              <w:t>*Nouveauté issue de la loi n°2025-1249 du 22 décembre 2025</w:t>
            </w:r>
            <w:r w:rsidRPr="006B1E7B">
              <w:rPr>
                <w:rFonts w:ascii="Futura Lt BT" w:eastAsia="Calibri" w:hAnsi="Futura Lt BT" w:cs="F"/>
                <w:color w:val="EE0000"/>
                <w:sz w:val="24"/>
              </w:rPr>
              <w:br/>
              <w:t>portant création d’un statut de l’élu local.</w:t>
            </w:r>
          </w:p>
        </w:tc>
      </w:tr>
    </w:tbl>
    <w:p w14:paraId="2A23848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kern w:val="3"/>
          <w:sz w:val="24"/>
          <w:szCs w:val="24"/>
        </w:rPr>
      </w:pPr>
    </w:p>
    <w:p w14:paraId="4456EABC" w14:textId="77777777" w:rsidR="006B1E7B" w:rsidRPr="006B1E7B" w:rsidRDefault="006B1E7B" w:rsidP="006B1E7B">
      <w:pPr>
        <w:keepNext/>
        <w:keepLines/>
        <w:suppressAutoHyphens/>
        <w:autoSpaceDN w:val="0"/>
        <w:spacing w:before="240" w:after="0" w:line="256" w:lineRule="auto"/>
        <w:jc w:val="center"/>
        <w:textAlignment w:val="baseline"/>
        <w:outlineLvl w:val="0"/>
        <w:rPr>
          <w:rFonts w:ascii="Futura Md BT" w:eastAsia="F" w:hAnsi="Futura Md BT" w:cs="F"/>
          <w:b/>
          <w:color w:val="009BC1"/>
          <w:sz w:val="28"/>
          <w:szCs w:val="32"/>
        </w:rPr>
      </w:pPr>
      <w:bookmarkStart w:id="20" w:name="Fiche3"/>
      <w:bookmarkStart w:id="21" w:name="_Toc223967327"/>
      <w:r w:rsidRPr="006B1E7B">
        <w:rPr>
          <w:rFonts w:ascii="Futura Md BT" w:eastAsia="Futura Md BT" w:hAnsi="Futura Md BT" w:cs="Futura Md BT"/>
          <w:b/>
          <w:color w:val="009BC1"/>
          <w:sz w:val="28"/>
          <w:szCs w:val="32"/>
        </w:rPr>
        <w:lastRenderedPageBreak/>
        <w:t>4- PROCÈS-VERBAL RELATIF À L'ÉLECTION DU MAIRE</w:t>
      </w:r>
      <w:bookmarkEnd w:id="20"/>
      <w:r w:rsidRPr="006B1E7B">
        <w:rPr>
          <w:rFonts w:ascii="Futura Md BT" w:eastAsia="Futura Md BT" w:hAnsi="Futura Md BT" w:cs="Futura Md BT"/>
          <w:b/>
          <w:color w:val="009BC1"/>
          <w:sz w:val="28"/>
          <w:szCs w:val="32"/>
        </w:rPr>
        <w:t xml:space="preserve"> ET DES ADJOINTS</w:t>
      </w:r>
      <w:bookmarkEnd w:id="21"/>
    </w:p>
    <w:p w14:paraId="55781480" w14:textId="77777777" w:rsidR="006B1E7B" w:rsidRDefault="006B1E7B" w:rsidP="006B1E7B">
      <w:pPr>
        <w:suppressAutoHyphens/>
        <w:autoSpaceDN w:val="0"/>
        <w:spacing w:after="0" w:line="240" w:lineRule="auto"/>
        <w:textAlignment w:val="baseline"/>
        <w:rPr>
          <w:rFonts w:ascii="Futura Lt BT" w:eastAsia="Calibri" w:hAnsi="Futura Lt BT" w:cs="Verdana"/>
          <w:b/>
          <w:bCs/>
          <w:sz w:val="24"/>
          <w:szCs w:val="24"/>
        </w:rPr>
      </w:pPr>
    </w:p>
    <w:p w14:paraId="1CC8507A" w14:textId="77777777" w:rsidR="00E66C58" w:rsidRPr="006B1E7B" w:rsidRDefault="00E66C58" w:rsidP="006B1E7B">
      <w:pPr>
        <w:suppressAutoHyphens/>
        <w:autoSpaceDN w:val="0"/>
        <w:spacing w:after="0" w:line="240" w:lineRule="auto"/>
        <w:textAlignment w:val="baseline"/>
        <w:rPr>
          <w:rFonts w:ascii="Futura Lt BT" w:eastAsia="Calibri" w:hAnsi="Futura Lt BT" w:cs="Verdana"/>
          <w:b/>
          <w:bCs/>
          <w:sz w:val="24"/>
          <w:szCs w:val="24"/>
        </w:rPr>
      </w:pPr>
    </w:p>
    <w:p w14:paraId="7AB7430B" w14:textId="10C06814" w:rsidR="006B1E7B" w:rsidRDefault="006B1E7B" w:rsidP="006B1E7B">
      <w:pPr>
        <w:widowControl w:val="0"/>
        <w:suppressAutoHyphens/>
        <w:autoSpaceDN w:val="0"/>
        <w:spacing w:after="0" w:line="240" w:lineRule="auto"/>
        <w:textAlignment w:val="baseline"/>
        <w:rPr>
          <w:rFonts w:ascii="Futura Lt BT" w:eastAsia="Calibri" w:hAnsi="Futura Lt BT" w:cs="F"/>
          <w:sz w:val="24"/>
          <w:szCs w:val="24"/>
        </w:rPr>
      </w:pPr>
      <w:r w:rsidRPr="006B1E7B">
        <w:rPr>
          <w:rFonts w:ascii="Futura Lt BT" w:eastAsia="Calibri" w:hAnsi="Futura Lt BT" w:cs="F"/>
          <w:sz w:val="24"/>
          <w:szCs w:val="24"/>
        </w:rPr>
        <w:t xml:space="preserve">=&gt; </w:t>
      </w:r>
      <w:hyperlink r:id="rId9" w:history="1">
        <w:r w:rsidR="0005769C" w:rsidRPr="0005769C">
          <w:rPr>
            <w:rStyle w:val="Lienhypertexte"/>
            <w:rFonts w:ascii="Futura Lt BT" w:eastAsia="Calibri" w:hAnsi="Futura Lt BT" w:cs="F"/>
            <w:sz w:val="24"/>
            <w:szCs w:val="24"/>
          </w:rPr>
          <w:t>PV</w:t>
        </w:r>
        <w:r w:rsidRPr="0005769C">
          <w:rPr>
            <w:rStyle w:val="Lienhypertexte"/>
            <w:rFonts w:ascii="Futura Lt BT" w:eastAsia="Calibri" w:hAnsi="Futura Lt BT" w:cs="F"/>
            <w:sz w:val="24"/>
            <w:szCs w:val="24"/>
          </w:rPr>
          <w:t xml:space="preserve"> transmis par la Préfecture du Loir-et-Cher</w:t>
        </w:r>
      </w:hyperlink>
    </w:p>
    <w:p w14:paraId="2A10781A" w14:textId="72E7DBF6" w:rsidR="00404D99" w:rsidRDefault="00404D99" w:rsidP="006B1E7B">
      <w:pPr>
        <w:widowControl w:val="0"/>
        <w:suppressAutoHyphens/>
        <w:autoSpaceDN w:val="0"/>
        <w:spacing w:after="0" w:line="240" w:lineRule="auto"/>
        <w:textAlignment w:val="baseline"/>
      </w:pPr>
      <w:r>
        <w:rPr>
          <w:rFonts w:ascii="Futura Lt BT" w:eastAsia="Calibri" w:hAnsi="Futura Lt BT" w:cs="F"/>
          <w:sz w:val="24"/>
          <w:szCs w:val="24"/>
        </w:rPr>
        <w:t xml:space="preserve">=&gt; </w:t>
      </w:r>
      <w:hyperlink r:id="rId10" w:history="1">
        <w:r w:rsidRPr="00404D99">
          <w:rPr>
            <w:rStyle w:val="Lienhypertexte"/>
            <w:rFonts w:ascii="Futura Lt BT" w:eastAsia="Calibri" w:hAnsi="Futura Lt BT" w:cs="F"/>
            <w:sz w:val="24"/>
            <w:szCs w:val="24"/>
          </w:rPr>
          <w:t>Circulaire préfectorale du 9 mars 2026 relative aux modalités d’élection des maires et des adjoints</w:t>
        </w:r>
      </w:hyperlink>
    </w:p>
    <w:p w14:paraId="35A9F1B4" w14:textId="77777777" w:rsidR="00E66C58" w:rsidRPr="006B1E7B" w:rsidRDefault="00E66C58" w:rsidP="006B1E7B">
      <w:pPr>
        <w:widowControl w:val="0"/>
        <w:suppressAutoHyphens/>
        <w:autoSpaceDN w:val="0"/>
        <w:spacing w:after="0" w:line="240" w:lineRule="auto"/>
        <w:textAlignment w:val="baseline"/>
        <w:rPr>
          <w:rFonts w:ascii="Futura Lt BT" w:eastAsia="Calibri" w:hAnsi="Futura Lt BT" w:cs="F"/>
        </w:rPr>
      </w:pPr>
    </w:p>
    <w:p w14:paraId="6394075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0E512863" w14:textId="77777777" w:rsidTr="00A61849">
        <w:trPr>
          <w:jc w:val="center"/>
        </w:trPr>
        <w:tc>
          <w:tcPr>
            <w:tcW w:w="9071" w:type="dxa"/>
            <w:tcBorders>
              <w:top w:val="single" w:sz="18" w:space="0" w:color="009BC3"/>
              <w:left w:val="single" w:sz="18" w:space="0" w:color="009BC3"/>
              <w:bottom w:val="single" w:sz="18" w:space="0" w:color="009BC3"/>
              <w:right w:val="single" w:sz="18" w:space="0" w:color="009BC3"/>
            </w:tcBorders>
            <w:tcMar>
              <w:top w:w="170" w:type="dxa"/>
              <w:left w:w="170" w:type="dxa"/>
              <w:bottom w:w="170" w:type="dxa"/>
              <w:right w:w="170" w:type="dxa"/>
            </w:tcMar>
          </w:tcPr>
          <w:p w14:paraId="0E85602E" w14:textId="0DEB3B34" w:rsidR="00686B31" w:rsidRDefault="00686B31" w:rsidP="006B1E7B">
            <w:pPr>
              <w:suppressAutoHyphens/>
              <w:autoSpaceDN w:val="0"/>
              <w:spacing w:after="0" w:line="240" w:lineRule="auto"/>
              <w:jc w:val="both"/>
              <w:textAlignment w:val="baseline"/>
              <w:rPr>
                <w:rFonts w:ascii="Futura Lt BT" w:eastAsia="Calibri" w:hAnsi="Futura Lt BT" w:cs="Verdana"/>
                <w:b/>
                <w:bCs/>
                <w:sz w:val="24"/>
                <w:szCs w:val="24"/>
              </w:rPr>
            </w:pPr>
            <w:r>
              <w:rPr>
                <w:rFonts w:ascii="Futura Lt BT" w:eastAsia="Calibri" w:hAnsi="Futura Lt BT" w:cs="Verdana"/>
                <w:b/>
                <w:bCs/>
                <w:sz w:val="24"/>
                <w:szCs w:val="24"/>
              </w:rPr>
              <w:t xml:space="preserve">Modalités de transmission : </w:t>
            </w:r>
          </w:p>
          <w:p w14:paraId="1B63EB19" w14:textId="34D19C01" w:rsidR="00686B31" w:rsidRDefault="00686B31" w:rsidP="006B1E7B">
            <w:p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Un exemplaire du procès-verbal doit être transmis à la préfecture avec la feuille de proclamation du résultat ainsi que les annexes et un exemplaire du tableau du conseil municipal au plus tard à 18h le lundi suivant l’élection du maire et des adjoints.</w:t>
            </w:r>
          </w:p>
          <w:p w14:paraId="79813D1A" w14:textId="053971A7" w:rsidR="00686B31" w:rsidRDefault="00686B31" w:rsidP="006B1E7B">
            <w:p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Deux possibilités de transmission sont possibles :</w:t>
            </w:r>
          </w:p>
          <w:p w14:paraId="13515964" w14:textId="30C0F658" w:rsidR="00686B31" w:rsidRDefault="00686B31">
            <w:pPr>
              <w:pStyle w:val="Paragraphedeliste"/>
              <w:numPr>
                <w:ilvl w:val="0"/>
                <w:numId w:val="22"/>
              </w:num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1/ Télétransmission via l’application @ctes</w:t>
            </w:r>
          </w:p>
          <w:p w14:paraId="14F445F5" w14:textId="7BD78220" w:rsidR="00686B31" w:rsidRPr="00686B31" w:rsidRDefault="00686B31">
            <w:pPr>
              <w:pStyle w:val="Paragraphedeliste"/>
              <w:numPr>
                <w:ilvl w:val="0"/>
                <w:numId w:val="22"/>
              </w:numPr>
              <w:suppressAutoHyphens/>
              <w:autoSpaceDN w:val="0"/>
              <w:spacing w:after="0" w:line="240" w:lineRule="auto"/>
              <w:jc w:val="both"/>
              <w:textAlignment w:val="baseline"/>
              <w:rPr>
                <w:rFonts w:ascii="Futura Lt BT" w:eastAsia="Calibri" w:hAnsi="Futura Lt BT" w:cs="Verdana"/>
                <w:sz w:val="24"/>
                <w:szCs w:val="24"/>
              </w:rPr>
            </w:pPr>
            <w:r>
              <w:rPr>
                <w:rFonts w:ascii="Futura Lt BT" w:eastAsia="Calibri" w:hAnsi="Futura Lt BT" w:cs="Verdana"/>
                <w:sz w:val="24"/>
                <w:szCs w:val="24"/>
              </w:rPr>
              <w:t xml:space="preserve">2/ Transmission par le biais de la messagerie </w:t>
            </w:r>
            <w:hyperlink r:id="rId11" w:history="1">
              <w:r w:rsidRPr="0059484D">
                <w:rPr>
                  <w:rStyle w:val="Lienhypertexte"/>
                  <w:rFonts w:ascii="Futura Lt BT" w:eastAsia="Calibri" w:hAnsi="Futura Lt BT" w:cs="Verdana"/>
                  <w:sz w:val="24"/>
                  <w:szCs w:val="24"/>
                </w:rPr>
                <w:t>pref-institutionslocales@loir-et-cher.gouv.fr</w:t>
              </w:r>
            </w:hyperlink>
            <w:r>
              <w:rPr>
                <w:rFonts w:ascii="Futura Lt BT" w:eastAsia="Calibri" w:hAnsi="Futura Lt BT" w:cs="Verdana"/>
                <w:sz w:val="24"/>
                <w:szCs w:val="24"/>
              </w:rPr>
              <w:t xml:space="preserve"> en cas de difficulté technique avérée dans l’utilisation de la plateforme @ctes ou en l’absence de convention de télétransmission</w:t>
            </w:r>
          </w:p>
          <w:p w14:paraId="56AE4E61" w14:textId="77777777" w:rsidR="00686B31" w:rsidRDefault="00686B31" w:rsidP="006B1E7B">
            <w:pPr>
              <w:suppressAutoHyphens/>
              <w:autoSpaceDN w:val="0"/>
              <w:spacing w:after="0" w:line="240" w:lineRule="auto"/>
              <w:jc w:val="both"/>
              <w:textAlignment w:val="baseline"/>
              <w:rPr>
                <w:rFonts w:ascii="Futura Lt BT" w:eastAsia="Calibri" w:hAnsi="Futura Lt BT" w:cs="Verdana"/>
                <w:b/>
                <w:bCs/>
                <w:sz w:val="24"/>
                <w:szCs w:val="24"/>
              </w:rPr>
            </w:pPr>
          </w:p>
          <w:p w14:paraId="40E96DE4" w14:textId="2DC76D06"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Rappel général :</w:t>
            </w:r>
          </w:p>
          <w:p w14:paraId="562997E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Conformément à l’article L2122-8 du CGCT, la séance au cours de laquelle il est procédé à l'élection du maire est présidée par le plus âgé des membres du conseil municipal. Dès son élection, le maire préside. En cas d’absence, la présidence devrait valablement pouvoir être assurée par l’élu désigné par l’article L. 2122-17 du CGCT pour assurer la suppléance, d’abord un conseiller municipal pour l’élection des adjoints, puis par le premier adjoint à l’issue de son élection.</w:t>
            </w:r>
          </w:p>
          <w:p w14:paraId="14B524C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044FBD8F" w14:textId="6495F4D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 xml:space="preserve">Rappels concernant l’élection du </w:t>
            </w:r>
            <w:r w:rsidR="00EA15EE">
              <w:rPr>
                <w:rFonts w:ascii="Futura Lt BT" w:eastAsia="Calibri" w:hAnsi="Futura Lt BT" w:cs="Verdana"/>
                <w:b/>
                <w:bCs/>
                <w:sz w:val="24"/>
                <w:szCs w:val="24"/>
              </w:rPr>
              <w:t>m</w:t>
            </w:r>
            <w:r w:rsidRPr="006B1E7B">
              <w:rPr>
                <w:rFonts w:ascii="Futura Lt BT" w:eastAsia="Calibri" w:hAnsi="Futura Lt BT" w:cs="Verdana"/>
                <w:b/>
                <w:bCs/>
                <w:sz w:val="24"/>
                <w:szCs w:val="24"/>
              </w:rPr>
              <w:t>aire :</w:t>
            </w:r>
          </w:p>
          <w:p w14:paraId="0227C85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Conformément à l’article L2122-7 du CGCT, le maire est élu au scrutin secret et à la majorité absolue.</w:t>
            </w:r>
          </w:p>
          <w:p w14:paraId="4B3D0CE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Si, après deux tours de scrutin, aucun candidat n'a obtenu la majorité absolue, il est procédé à un troisième tour de scrutin et l'élection a lieu à la majorité relative.</w:t>
            </w:r>
          </w:p>
          <w:p w14:paraId="0024608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En cas d'égalité de suffrages, le plus âgé est déclaré élu.</w:t>
            </w:r>
          </w:p>
          <w:p w14:paraId="0E97A90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B3D56A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Rappels concernant l’élection des adjoints :</w:t>
            </w:r>
          </w:p>
          <w:p w14:paraId="2B32215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communes de -1000 habitants appliqueront à partir de 2026 le dispositif prévu pour les communes de 1000 habitants et plus, à savoir :</w:t>
            </w:r>
          </w:p>
          <w:p w14:paraId="3D35B609" w14:textId="77777777"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Une élection des adjoints au scrutin de liste, à la majorité absolue, sans panachage ni vote préférentiel.</w:t>
            </w:r>
          </w:p>
          <w:p w14:paraId="50955049" w14:textId="77777777"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La liste doit être composée alternativement d’un candidat de chaque sexe.</w:t>
            </w:r>
          </w:p>
          <w:p w14:paraId="0B35D245" w14:textId="77777777"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 xml:space="preserve">Si, après deux tours de scrutin, aucune liste n'a obtenu la majorité absolue, il est procédé à un troisième tour de scrutin et l'élection a lieu à </w:t>
            </w:r>
            <w:r w:rsidRPr="006B1E7B">
              <w:rPr>
                <w:rFonts w:ascii="Futura Lt BT" w:eastAsia="Calibri" w:hAnsi="Futura Lt BT" w:cs="Verdana"/>
                <w:sz w:val="24"/>
                <w:szCs w:val="24"/>
              </w:rPr>
              <w:lastRenderedPageBreak/>
              <w:t>la majorité relative. En cas d'égalité de suffrages, les candidats de la liste ayant la moyenne d'âge la plus élevée sont élus.</w:t>
            </w:r>
          </w:p>
          <w:p w14:paraId="2AD05B10" w14:textId="6B9CB588" w:rsidR="006B1E7B" w:rsidRPr="006B1E7B" w:rsidRDefault="006B1E7B">
            <w:pPr>
              <w:widowControl w:val="0"/>
              <w:numPr>
                <w:ilvl w:val="0"/>
                <w:numId w:val="18"/>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En cas d'élection d'un seul adjoint, celui-ci est élu selon les règles prévues à</w:t>
            </w:r>
            <w:r w:rsidR="00EA15EE">
              <w:rPr>
                <w:rFonts w:ascii="Futura Lt BT" w:eastAsia="Calibri" w:hAnsi="Futura Lt BT" w:cs="Verdana"/>
                <w:sz w:val="24"/>
                <w:szCs w:val="24"/>
              </w:rPr>
              <w:t xml:space="preserve"> </w:t>
            </w:r>
            <w:hyperlink r:id="rId12" w:history="1">
              <w:r w:rsidRPr="006B1E7B">
                <w:rPr>
                  <w:rFonts w:ascii="Futura Lt BT" w:eastAsia="Calibri" w:hAnsi="Futura Lt BT" w:cs="Verdana"/>
                  <w:color w:val="0563C1"/>
                  <w:sz w:val="24"/>
                  <w:szCs w:val="24"/>
                  <w:u w:val="single"/>
                </w:rPr>
                <w:t>l'article L. 2122-7</w:t>
              </w:r>
            </w:hyperlink>
            <w:r w:rsidRPr="006B1E7B">
              <w:rPr>
                <w:rFonts w:ascii="Futura Lt BT" w:eastAsia="Calibri" w:hAnsi="Futura Lt BT" w:cs="Verdana"/>
                <w:sz w:val="24"/>
                <w:szCs w:val="24"/>
              </w:rPr>
              <w:t>.</w:t>
            </w:r>
          </w:p>
          <w:p w14:paraId="16423EE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674898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(Article L2121-7-2 du CGCT).</w:t>
            </w:r>
          </w:p>
          <w:p w14:paraId="3FCBBBF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05F6724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Remarques</w:t>
            </w:r>
            <w:r w:rsidRPr="006B1E7B">
              <w:rPr>
                <w:rFonts w:ascii="Futura Lt BT" w:eastAsia="Calibri" w:hAnsi="Futura Lt BT" w:cs="Verdana"/>
                <w:sz w:val="24"/>
                <w:szCs w:val="24"/>
              </w:rPr>
              <w:t xml:space="preserve"> :</w:t>
            </w:r>
          </w:p>
          <w:p w14:paraId="5A8B0A8C" w14:textId="77777777" w:rsidR="006B1E7B" w:rsidRPr="006B1E7B" w:rsidRDefault="006B1E7B">
            <w:pPr>
              <w:widowControl w:val="0"/>
              <w:numPr>
                <w:ilvl w:val="0"/>
                <w:numId w:val="19"/>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 xml:space="preserve">La personne qui se présente au poste de maire </w:t>
            </w:r>
            <w:r w:rsidRPr="006B1E7B">
              <w:rPr>
                <w:rFonts w:ascii="Futura Lt BT" w:eastAsia="Calibri" w:hAnsi="Futura Lt BT" w:cs="Verdana"/>
                <w:b/>
                <w:bCs/>
                <w:sz w:val="24"/>
                <w:szCs w:val="24"/>
              </w:rPr>
              <w:t>n’est pas forcément</w:t>
            </w:r>
            <w:r w:rsidRPr="006B1E7B">
              <w:rPr>
                <w:rFonts w:ascii="Futura Lt BT" w:eastAsia="Calibri" w:hAnsi="Futura Lt BT" w:cs="Verdana"/>
                <w:sz w:val="24"/>
                <w:szCs w:val="24"/>
              </w:rPr>
              <w:t xml:space="preserve"> la « tête de liste » inscrite sur le bulletin de vote.</w:t>
            </w:r>
          </w:p>
          <w:p w14:paraId="23208742" w14:textId="77777777" w:rsidR="006B1E7B" w:rsidRPr="006B1E7B" w:rsidRDefault="006B1E7B">
            <w:pPr>
              <w:widowControl w:val="0"/>
              <w:numPr>
                <w:ilvl w:val="0"/>
                <w:numId w:val="19"/>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F"/>
                <w:sz w:val="24"/>
                <w:szCs w:val="24"/>
              </w:rPr>
              <w:t>La liste des adjoints est constituée de membres du conseil municipal, égal au nombre d’adjoints déterminé par délibération, sans que l’ordre de présentation de la liste ne suive nécessairement celui de la liste déposée pour les élections municipales.</w:t>
            </w:r>
          </w:p>
          <w:p w14:paraId="31F1C61F" w14:textId="77777777" w:rsidR="006B1E7B" w:rsidRPr="006B1E7B" w:rsidRDefault="006B1E7B">
            <w:pPr>
              <w:widowControl w:val="0"/>
              <w:numPr>
                <w:ilvl w:val="0"/>
                <w:numId w:val="19"/>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F"/>
                <w:sz w:val="24"/>
                <w:szCs w:val="24"/>
              </w:rPr>
              <w:t>Les adjoints sont élus dans l’ordre de présentation de la liste.</w:t>
            </w:r>
          </w:p>
          <w:p w14:paraId="234A5041" w14:textId="77777777" w:rsidR="006B1E7B" w:rsidRPr="006B1E7B" w:rsidRDefault="006B1E7B">
            <w:pPr>
              <w:widowControl w:val="0"/>
              <w:numPr>
                <w:ilvl w:val="0"/>
                <w:numId w:val="20"/>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L’obligation de parité ne s’impose pas entre le maire et le 1er adjoint.</w:t>
            </w:r>
          </w:p>
          <w:p w14:paraId="74F5A1E8" w14:textId="77777777" w:rsidR="006B1E7B" w:rsidRPr="006B1E7B" w:rsidRDefault="006B1E7B">
            <w:pPr>
              <w:widowControl w:val="0"/>
              <w:numPr>
                <w:ilvl w:val="0"/>
                <w:numId w:val="20"/>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Tout élu peut donc se présenter.</w:t>
            </w:r>
          </w:p>
        </w:tc>
      </w:tr>
    </w:tbl>
    <w:p w14:paraId="5A870F0B" w14:textId="77777777" w:rsidR="006B1E7B" w:rsidRPr="006B1E7B" w:rsidRDefault="006B1E7B" w:rsidP="006B1E7B">
      <w:pPr>
        <w:keepNext/>
        <w:keepLines/>
        <w:suppressAutoHyphens/>
        <w:autoSpaceDN w:val="0"/>
        <w:spacing w:before="240" w:after="0" w:line="256" w:lineRule="auto"/>
        <w:jc w:val="center"/>
        <w:textAlignment w:val="baseline"/>
        <w:outlineLvl w:val="0"/>
        <w:rPr>
          <w:rFonts w:ascii="Futura Md BT" w:eastAsia="Futura Md BT" w:hAnsi="Futura Md BT" w:cs="Futura Md BT"/>
          <w:b/>
          <w:color w:val="009BC1"/>
          <w:sz w:val="28"/>
          <w:szCs w:val="32"/>
        </w:rPr>
      </w:pPr>
    </w:p>
    <w:p w14:paraId="0A58F1DD" w14:textId="77777777" w:rsidR="006B1E7B" w:rsidRPr="006B1E7B" w:rsidRDefault="006B1E7B" w:rsidP="006B1E7B">
      <w:pPr>
        <w:widowControl w:val="0"/>
        <w:autoSpaceDN w:val="0"/>
        <w:spacing w:after="0" w:line="240" w:lineRule="auto"/>
        <w:textAlignment w:val="baseline"/>
        <w:rPr>
          <w:rFonts w:ascii="Futura Md BT" w:eastAsia="Futura Md BT" w:hAnsi="Futura Md BT" w:cs="Futura Md BT"/>
          <w:b/>
          <w:color w:val="009BC1"/>
          <w:sz w:val="28"/>
          <w:szCs w:val="32"/>
        </w:rPr>
      </w:pPr>
      <w:r w:rsidRPr="006B1E7B">
        <w:rPr>
          <w:rFonts w:ascii="Futura Md BT" w:eastAsia="Futura Md BT" w:hAnsi="Futura Md BT" w:cs="Futura Md BT"/>
          <w:color w:val="009BC1"/>
          <w:sz w:val="28"/>
          <w:szCs w:val="32"/>
        </w:rPr>
        <w:br w:type="page"/>
      </w:r>
    </w:p>
    <w:p w14:paraId="11436F19" w14:textId="77777777" w:rsidR="006B1E7B" w:rsidRPr="006B1E7B" w:rsidRDefault="006B1E7B" w:rsidP="006B1E7B">
      <w:pPr>
        <w:keepNext/>
        <w:keepLines/>
        <w:suppressAutoHyphens/>
        <w:autoSpaceDN w:val="0"/>
        <w:spacing w:before="240" w:after="0" w:line="256" w:lineRule="auto"/>
        <w:jc w:val="center"/>
        <w:textAlignment w:val="baseline"/>
        <w:outlineLvl w:val="0"/>
        <w:rPr>
          <w:rFonts w:ascii="Futura Md BT" w:eastAsia="F" w:hAnsi="Futura Md BT" w:cs="F"/>
          <w:b/>
          <w:color w:val="009BC1"/>
          <w:sz w:val="28"/>
          <w:szCs w:val="32"/>
        </w:rPr>
      </w:pPr>
      <w:bookmarkStart w:id="22" w:name="_Toc223967328"/>
      <w:r w:rsidRPr="006B1E7B">
        <w:rPr>
          <w:rFonts w:ascii="Futura Md BT" w:eastAsia="Futura Md BT" w:hAnsi="Futura Md BT" w:cs="Futura Md BT"/>
          <w:b/>
          <w:color w:val="009BC1"/>
          <w:sz w:val="28"/>
          <w:szCs w:val="32"/>
        </w:rPr>
        <w:lastRenderedPageBreak/>
        <w:t>5- DÉLIBÉRATION RELATIVE À L’ÉLECTION DU MAIRE</w:t>
      </w:r>
      <w:bookmarkEnd w:id="22"/>
    </w:p>
    <w:p w14:paraId="6309D45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0B23172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5C3BB99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7A4C875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4F0DD2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07605AF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168E61A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F4494F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5148188"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EBA0D2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doyen d’âge rappelle que conformément à l'article L. 2122-7 du Code général des collectivités territoriales, le maire est élu au scrutin secret et à la majorité absolue ;</w:t>
      </w:r>
    </w:p>
    <w:p w14:paraId="72978DB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Il rappelle, par ailleurs, que si, après deux tours de scrutin, aucun candidat n’a obtenu la majorité absolue, il est procédé à un 3ème tour de scrutin et l’élection a lieu à la majorité relative. En cas d’égalité de suffrages, le plus âgé est déclaré élu.</w:t>
      </w:r>
    </w:p>
    <w:p w14:paraId="3B23E1A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A954EA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CF6A42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Après un appel de candidatures, il est procédé au vote.</w:t>
      </w:r>
    </w:p>
    <w:p w14:paraId="1D05077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4FC7E8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58FE00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Madame …………. Monsieur ………… sont candidats à la fonction de Maire de la commune.</w:t>
      </w:r>
    </w:p>
    <w:p w14:paraId="3B917F1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57C4C74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dépouillement du vote a donné les résultats ci-après :</w:t>
      </w:r>
    </w:p>
    <w:p w14:paraId="331DE4A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1CD9D02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6B13612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6183E29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Premier tour de scrutin</w:t>
      </w:r>
    </w:p>
    <w:p w14:paraId="1B98ED1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54CD29B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 : ...</w:t>
      </w:r>
    </w:p>
    <w:p w14:paraId="5DC6CD9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2ECAE25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385A096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7128BB6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42A9E3E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0A985F5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128E91A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02778A7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la majorité absolue, a été proclamé(e) maire.</w:t>
      </w:r>
    </w:p>
    <w:p w14:paraId="3F07D14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 candidat n’ayant obtenu la majorité absolue, il est procédé à un deuxième tour du scrutin.</w:t>
      </w:r>
    </w:p>
    <w:p w14:paraId="29F510D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99352A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3D7C9D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lastRenderedPageBreak/>
        <w:t>Deuxième tour de scrutin</w:t>
      </w:r>
    </w:p>
    <w:p w14:paraId="6867BEE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F14B1A2" w14:textId="376C54AF"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042810">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07EF99C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0DEA250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6A9A716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41FE492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534A106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5B63023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00592C4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7803BAD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la majorité absolue, a été proclamé(e) maire.</w:t>
      </w:r>
    </w:p>
    <w:p w14:paraId="422496C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 candidat n’ayant obtenu la majorité absolue, il est procédé à un troisième tour du scrutin.</w:t>
      </w:r>
    </w:p>
    <w:p w14:paraId="10B997D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B026EB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75D4B7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Troisième tour de scrutin</w:t>
      </w:r>
    </w:p>
    <w:p w14:paraId="0126471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48306AB" w14:textId="51F98761"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042810">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21A38D8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1A78B33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237F43C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voix (préciser le nombre en chiffres et toutes lettres)</w:t>
      </w:r>
    </w:p>
    <w:p w14:paraId="64579A0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0FBD866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la majorité des voix, a été proclamé (e) maire.</w:t>
      </w:r>
    </w:p>
    <w:p w14:paraId="74D9FCE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M. (ou Mme) ... ayant obtenu chacun ... voix ..., M. (ou Mme) ... étant le plus âgé des candidats, a été proclamé (e) maire et a été immédiatement installé(e).</w:t>
      </w:r>
    </w:p>
    <w:p w14:paraId="69C706F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3626F9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25EFEF8"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51683C2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26D83F4B"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5100F0A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2C1CBFF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le bon déroulé des opérations de vote et compte tenu des résultats du scrutin, le conseil municipal proclame par .............. voix pour, ............ abstentions, et ........... voix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w:t>
      </w:r>
      <w:r w:rsidRPr="006B1E7B">
        <w:rPr>
          <w:rFonts w:ascii="Arial" w:eastAsia="Calibri" w:hAnsi="Arial" w:cs="Arial"/>
          <w:bCs/>
        </w:rPr>
        <w:t xml:space="preserve"> </w:t>
      </w:r>
      <w:r w:rsidRPr="006B1E7B">
        <w:rPr>
          <w:rFonts w:ascii="Futura Lt BT" w:eastAsia="Calibri" w:hAnsi="Futura Lt BT" w:cs="Verdana"/>
          <w:bCs/>
          <w:sz w:val="24"/>
          <w:szCs w:val="24"/>
        </w:rPr>
        <w:t>Madame ........ / Monsieur ........, Maire de la commune de …… et le déclare installé.</w:t>
      </w:r>
    </w:p>
    <w:p w14:paraId="65FD07E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725D47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155542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18AB52A"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4154C0EF"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6B7A5EE6"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52CF2C7F" w14:textId="77777777" w:rsidR="00042810" w:rsidRPr="006B1E7B" w:rsidRDefault="00042810"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50978D32" w14:textId="17212CAD"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w:t>
      </w:r>
      <w:r w:rsidR="00094771">
        <w:rPr>
          <w:rFonts w:ascii="Futura Lt BT" w:eastAsia="Lucida Sans Unicode" w:hAnsi="Futura Lt BT" w:cs="Verdana"/>
          <w:kern w:val="3"/>
          <w:sz w:val="24"/>
          <w:szCs w:val="24"/>
          <w:lang w:eastAsia="zh-CN" w:bidi="hi-IN"/>
        </w:rPr>
        <w:t>président de séance</w:t>
      </w:r>
      <w:r w:rsidRPr="006B1E7B">
        <w:rPr>
          <w:rFonts w:ascii="Futura Lt BT" w:eastAsia="Lucida Sans Unicode" w:hAnsi="Futura Lt BT" w:cs="Verdana"/>
          <w:kern w:val="3"/>
          <w:sz w:val="24"/>
          <w:szCs w:val="24"/>
          <w:lang w:eastAsia="zh-CN" w:bidi="hi-IN"/>
        </w:rPr>
        <w:t>,</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6110A9E1" w14:textId="577E5886"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751FA19" w14:textId="77777777" w:rsidR="006B1E7B" w:rsidRPr="006B1E7B" w:rsidRDefault="006B1E7B" w:rsidP="006B1E7B">
      <w:pPr>
        <w:suppressAutoHyphens/>
        <w:autoSpaceDN w:val="0"/>
        <w:spacing w:line="256" w:lineRule="auto"/>
        <w:textAlignment w:val="baseline"/>
        <w:rPr>
          <w:rFonts w:ascii="Calibri" w:eastAsia="Lucida Sans Unicode" w:hAnsi="Calibri" w:cs="F"/>
          <w:kern w:val="3"/>
          <w:sz w:val="24"/>
          <w:szCs w:val="24"/>
          <w:lang w:eastAsia="zh-CN" w:bidi="hi-IN"/>
        </w:rPr>
      </w:pPr>
    </w:p>
    <w:p w14:paraId="7EF4775B"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23" w:name="Fiche4"/>
      <w:bookmarkStart w:id="24" w:name="_Toc223967329"/>
      <w:r w:rsidRPr="006B1E7B">
        <w:rPr>
          <w:rFonts w:ascii="Futura Md BT" w:eastAsia="Futura Md BT" w:hAnsi="Futura Md BT" w:cs="Futura Md BT"/>
          <w:b/>
          <w:color w:val="009BC1"/>
          <w:sz w:val="28"/>
          <w:szCs w:val="32"/>
        </w:rPr>
        <w:lastRenderedPageBreak/>
        <w:t>6- DÉLIBÉRATION RELATIVE À LA DÉTERMINATION DU NOMBRE D'ADJOINTS</w:t>
      </w:r>
      <w:bookmarkEnd w:id="23"/>
      <w:bookmarkEnd w:id="24"/>
    </w:p>
    <w:p w14:paraId="0393DBF1"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54741D7F" w14:textId="77777777" w:rsidTr="00A61849">
        <w:trPr>
          <w:jc w:val="center"/>
        </w:trPr>
        <w:tc>
          <w:tcPr>
            <w:tcW w:w="9071" w:type="dxa"/>
            <w:tcBorders>
              <w:top w:val="single" w:sz="18" w:space="0" w:color="009BC3"/>
              <w:left w:val="single" w:sz="18" w:space="0" w:color="009BC3"/>
              <w:bottom w:val="single" w:sz="18" w:space="0" w:color="009BC3"/>
              <w:right w:val="single" w:sz="18" w:space="0" w:color="009BC3"/>
            </w:tcBorders>
            <w:tcMar>
              <w:top w:w="170" w:type="dxa"/>
              <w:left w:w="170" w:type="dxa"/>
              <w:bottom w:w="170" w:type="dxa"/>
              <w:right w:w="170" w:type="dxa"/>
            </w:tcMar>
          </w:tcPr>
          <w:p w14:paraId="5A696605" w14:textId="77777777" w:rsidR="006B1E7B" w:rsidRPr="00797B8F"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sz w:val="24"/>
                <w:szCs w:val="24"/>
                <w:u w:val="single"/>
              </w:rPr>
              <w:t>RAPPELS</w:t>
            </w:r>
            <w:r w:rsidRPr="00797B8F">
              <w:rPr>
                <w:rFonts w:ascii="Futura Lt BT" w:eastAsia="Calibri" w:hAnsi="Futura Lt BT" w:cs="Verdana"/>
                <w:b/>
                <w:sz w:val="24"/>
                <w:szCs w:val="24"/>
              </w:rPr>
              <w:t> :</w:t>
            </w:r>
          </w:p>
          <w:p w14:paraId="187BB3D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sz w:val="24"/>
                <w:szCs w:val="24"/>
                <w:u w:val="single"/>
              </w:rPr>
            </w:pPr>
          </w:p>
          <w:p w14:paraId="5CB0349F" w14:textId="3A27B3FE" w:rsidR="006B1E7B" w:rsidRPr="006B1E7B" w:rsidRDefault="006B1E7B">
            <w:pPr>
              <w:widowControl w:val="0"/>
              <w:numPr>
                <w:ilvl w:val="0"/>
                <w:numId w:val="15"/>
              </w:numPr>
              <w:suppressAutoHyphens/>
              <w:autoSpaceDN w:val="0"/>
              <w:spacing w:after="0" w:line="240" w:lineRule="auto"/>
              <w:contextualSpacing/>
              <w:jc w:val="both"/>
              <w:textAlignment w:val="baseline"/>
              <w:rPr>
                <w:rFonts w:ascii="Futura Lt BT" w:eastAsia="Calibri" w:hAnsi="Futura Lt BT" w:cs="Verdana"/>
                <w:sz w:val="24"/>
                <w:szCs w:val="24"/>
              </w:rPr>
            </w:pPr>
            <w:r w:rsidRPr="006B1E7B">
              <w:rPr>
                <w:rFonts w:ascii="Futura Lt BT" w:eastAsia="Calibri" w:hAnsi="Futura Lt BT" w:cs="Verdana"/>
                <w:sz w:val="24"/>
                <w:szCs w:val="24"/>
              </w:rPr>
              <w:t>Avant l’élection des adjoints, le conseil municipal détermine par délibération le nombre d’adjoints à élire en application de l’article L. 2122-2 du CGCT.</w:t>
            </w:r>
          </w:p>
          <w:p w14:paraId="6EDFA3F5"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Conformément à l’article L2122-1 du CGCT, « il y a, dans chaque commune, un maire et un ou plusieurs adjoints élus parmi les membres du conseil municipal ».</w:t>
            </w:r>
          </w:p>
          <w:p w14:paraId="14A1D2EF" w14:textId="77777777" w:rsidR="006B1E7B" w:rsidRPr="006B1E7B" w:rsidRDefault="006B1E7B" w:rsidP="006B1E7B">
            <w:pPr>
              <w:suppressAutoHyphens/>
              <w:autoSpaceDN w:val="0"/>
              <w:spacing w:after="0" w:line="240" w:lineRule="auto"/>
              <w:ind w:left="360"/>
              <w:contextualSpacing/>
              <w:jc w:val="both"/>
              <w:textAlignment w:val="baseline"/>
              <w:rPr>
                <w:rFonts w:ascii="Calibri" w:eastAsia="Calibri" w:hAnsi="Calibri" w:cs="F"/>
              </w:rPr>
            </w:pPr>
            <w:r w:rsidRPr="006B1E7B">
              <w:rPr>
                <w:rFonts w:ascii="Wingdings" w:eastAsia="Wingdings" w:hAnsi="Wingdings" w:cs="Wingdings"/>
                <w:b/>
                <w:sz w:val="24"/>
                <w:szCs w:val="24"/>
              </w:rPr>
              <w:t></w:t>
            </w:r>
            <w:r w:rsidRPr="006B1E7B">
              <w:rPr>
                <w:rFonts w:ascii="Futura Lt BT" w:eastAsia="Calibri" w:hAnsi="Futura Lt BT" w:cs="Verdana"/>
                <w:b/>
                <w:sz w:val="24"/>
                <w:szCs w:val="24"/>
              </w:rPr>
              <w:t xml:space="preserve"> Il est donc impératif d’élire au moins un adjoint !</w:t>
            </w:r>
          </w:p>
          <w:p w14:paraId="1F25E814" w14:textId="77777777" w:rsidR="006B1E7B" w:rsidRPr="006B1E7B" w:rsidRDefault="006B1E7B">
            <w:pPr>
              <w:widowControl w:val="0"/>
              <w:numPr>
                <w:ilvl w:val="0"/>
                <w:numId w:val="5"/>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sz w:val="24"/>
                <w:szCs w:val="24"/>
              </w:rPr>
              <w:t xml:space="preserve">Conformément à l’article L2122-2 du CGCT, « le conseil municipal détermine le nombre des adjoints au maire sans que ce nombre puisse excéder </w:t>
            </w:r>
            <w:r w:rsidRPr="006B1E7B">
              <w:rPr>
                <w:rFonts w:ascii="Futura Lt BT" w:eastAsia="Calibri" w:hAnsi="Futura Lt BT" w:cs="Verdana"/>
                <w:b/>
                <w:bCs/>
                <w:sz w:val="24"/>
                <w:szCs w:val="24"/>
              </w:rPr>
              <w:t>30 % de l'effectif légal</w:t>
            </w:r>
            <w:r w:rsidRPr="006B1E7B">
              <w:rPr>
                <w:rFonts w:ascii="Futura Lt BT" w:eastAsia="Calibri" w:hAnsi="Futura Lt BT" w:cs="Verdana"/>
                <w:sz w:val="24"/>
                <w:szCs w:val="24"/>
              </w:rPr>
              <w:t xml:space="preserve"> du conseil municipal ».</w:t>
            </w:r>
          </w:p>
          <w:p w14:paraId="0C450529" w14:textId="77777777" w:rsidR="006B1E7B" w:rsidRPr="006B1E7B" w:rsidRDefault="006B1E7B" w:rsidP="006B1E7B">
            <w:pPr>
              <w:suppressAutoHyphens/>
              <w:autoSpaceDN w:val="0"/>
              <w:spacing w:after="0" w:line="240" w:lineRule="auto"/>
              <w:ind w:left="360"/>
              <w:jc w:val="both"/>
              <w:textAlignment w:val="baseline"/>
              <w:rPr>
                <w:rFonts w:ascii="Calibri" w:eastAsia="Calibri" w:hAnsi="Calibri" w:cs="F"/>
              </w:rPr>
            </w:pPr>
            <w:r w:rsidRPr="006B1E7B">
              <w:rPr>
                <w:rFonts w:ascii="Wingdings" w:eastAsia="Wingdings" w:hAnsi="Wingdings" w:cs="Wingdings"/>
                <w:b/>
                <w:sz w:val="24"/>
                <w:szCs w:val="24"/>
              </w:rPr>
              <w:t></w:t>
            </w:r>
            <w:r w:rsidRPr="006B1E7B">
              <w:rPr>
                <w:rFonts w:ascii="Futura Lt BT" w:eastAsia="Calibri" w:hAnsi="Futura Lt BT" w:cs="Verdana"/>
                <w:b/>
                <w:sz w:val="24"/>
                <w:szCs w:val="24"/>
              </w:rPr>
              <w:t xml:space="preserve"> </w:t>
            </w:r>
            <w:r w:rsidRPr="006B1E7B">
              <w:rPr>
                <w:rFonts w:ascii="Futura Lt BT" w:eastAsia="Calibri" w:hAnsi="Futura Lt BT" w:cs="Verdana"/>
                <w:b/>
                <w:bCs/>
                <w:sz w:val="24"/>
                <w:szCs w:val="24"/>
              </w:rPr>
              <w:t>Le nombre d’adjoints, fixé au préalable par le conseil municipal, ne peut excéder 30% de l’effectif légal (arrondi à l’entier inférieur), ni être inférieur à 1.</w:t>
            </w:r>
          </w:p>
          <w:p w14:paraId="4EE3AAB8"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Futura Lt BT" w:eastAsia="Calibri" w:hAnsi="Futura Lt BT" w:cs="Verdana"/>
                <w:color w:val="EE0000"/>
                <w:sz w:val="24"/>
                <w:szCs w:val="24"/>
              </w:rPr>
            </w:pPr>
            <w:r w:rsidRPr="006B1E7B">
              <w:rPr>
                <w:rFonts w:ascii="Futura Lt BT" w:eastAsia="Calibri" w:hAnsi="Futura Lt BT" w:cs="Verdana"/>
                <w:b/>
                <w:bCs/>
                <w:color w:val="EE0000"/>
                <w:sz w:val="24"/>
                <w:szCs w:val="24"/>
              </w:rPr>
              <w:t>ATTENTION</w:t>
            </w:r>
            <w:r w:rsidRPr="006B1E7B">
              <w:rPr>
                <w:rFonts w:ascii="Futura Lt BT" w:eastAsia="Calibri" w:hAnsi="Futura Lt BT" w:cs="Verdana"/>
                <w:color w:val="EE0000"/>
                <w:sz w:val="24"/>
                <w:szCs w:val="24"/>
              </w:rPr>
              <w:t xml:space="preserve">, dans les communes de moins de 1000 habitants, la loi du 21 mai 2025 a assoupli cette disposition pour les </w:t>
            </w:r>
            <w:r w:rsidRPr="006B1E7B">
              <w:rPr>
                <w:rFonts w:ascii="Futura Lt BT" w:eastAsia="Calibri" w:hAnsi="Futura Lt BT" w:cs="Verdana"/>
                <w:b/>
                <w:bCs/>
                <w:color w:val="EE0000"/>
                <w:sz w:val="24"/>
                <w:szCs w:val="24"/>
              </w:rPr>
              <w:t>conseils municipaux incomplets</w:t>
            </w:r>
            <w:r w:rsidRPr="006B1E7B">
              <w:rPr>
                <w:rFonts w:ascii="Futura Lt BT" w:eastAsia="Calibri" w:hAnsi="Futura Lt BT" w:cs="Verdana"/>
                <w:color w:val="EE0000"/>
                <w:sz w:val="24"/>
                <w:szCs w:val="24"/>
              </w:rPr>
              <w:t xml:space="preserve"> (article L2121-2-1 du CGCT).</w:t>
            </w:r>
          </w:p>
          <w:p w14:paraId="0F1930DC" w14:textId="77777777" w:rsidR="006B1E7B" w:rsidRPr="006B1E7B" w:rsidRDefault="006B1E7B">
            <w:pPr>
              <w:widowControl w:val="0"/>
              <w:numPr>
                <w:ilvl w:val="0"/>
                <w:numId w:val="15"/>
              </w:numPr>
              <w:suppressAutoHyphens/>
              <w:autoSpaceDN w:val="0"/>
              <w:spacing w:after="0" w:line="240" w:lineRule="auto"/>
              <w:contextualSpacing/>
              <w:jc w:val="both"/>
              <w:textAlignment w:val="baseline"/>
              <w:rPr>
                <w:rFonts w:ascii="Calibri" w:eastAsia="Calibri" w:hAnsi="Calibri" w:cs="F"/>
              </w:rPr>
            </w:pPr>
            <w:r w:rsidRPr="006B1E7B">
              <w:rPr>
                <w:rFonts w:ascii="Futura Lt BT" w:eastAsia="Calibri" w:hAnsi="Futura Lt BT" w:cs="Verdana"/>
                <w:color w:val="EE0000"/>
                <w:sz w:val="24"/>
                <w:szCs w:val="24"/>
              </w:rPr>
              <w:t xml:space="preserve">En cas de conseil incomplet (composé de respectivement d’au moins 5 (commune de – 100 habitants), 9 (commune de 100 à 499 habitants) ou 13 membres (commune de 500 à 999 habitants)), l’effectif sur lequel se baser pour déterminer le nombre d’adjoints sera </w:t>
            </w:r>
            <w:r w:rsidRPr="006B1E7B">
              <w:rPr>
                <w:rFonts w:ascii="Futura Lt BT" w:eastAsia="Calibri" w:hAnsi="Futura Lt BT" w:cs="Verdana"/>
                <w:b/>
                <w:bCs/>
                <w:color w:val="EE0000"/>
                <w:sz w:val="24"/>
                <w:szCs w:val="24"/>
              </w:rPr>
              <w:t xml:space="preserve">l’effectif réputé complet du conseil </w:t>
            </w:r>
            <w:r w:rsidRPr="006B1E7B">
              <w:rPr>
                <w:rFonts w:ascii="Futura Lt BT" w:eastAsia="Calibri" w:hAnsi="Futura Lt BT" w:cs="Verdana"/>
                <w:color w:val="EE0000"/>
                <w:sz w:val="24"/>
                <w:szCs w:val="24"/>
              </w:rPr>
              <w:t>et non pas l’effectif légal !</w:t>
            </w:r>
          </w:p>
        </w:tc>
      </w:tr>
    </w:tbl>
    <w:p w14:paraId="059C661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C05F2E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B443A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337C454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17B8BE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3BB2796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48E83A8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019821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DA17A29"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6D858BF" w14:textId="52124910"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w:t>
      </w:r>
      <w:r w:rsidR="00DA22B9">
        <w:rPr>
          <w:rFonts w:ascii="Futura Lt BT" w:eastAsia="Calibri" w:hAnsi="Futura Lt BT" w:cs="Verdana"/>
          <w:sz w:val="24"/>
          <w:szCs w:val="24"/>
        </w:rPr>
        <w:t xml:space="preserve"> </w:t>
      </w:r>
      <w:r w:rsidRPr="006B1E7B">
        <w:rPr>
          <w:rFonts w:ascii="Futura Lt BT" w:eastAsia="Calibri" w:hAnsi="Futura Lt BT" w:cs="Verdana"/>
          <w:sz w:val="24"/>
          <w:szCs w:val="24"/>
        </w:rPr>
        <w:t>2122-1 du Code général des collectivités territoriales, il y a dans chaque commune un maire et un ou plusieurs adjoints ;</w:t>
      </w:r>
    </w:p>
    <w:p w14:paraId="64D1A02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rappelle, par ailleurs, que conformément à l'article L. 2122-2 du Code général des collectivités territoriales, la détermination du nombre d'adjoints relève </w:t>
      </w:r>
      <w:r w:rsidRPr="006B1E7B">
        <w:rPr>
          <w:rFonts w:ascii="Futura Lt BT" w:eastAsia="Calibri" w:hAnsi="Futura Lt BT" w:cs="Verdana"/>
          <w:sz w:val="24"/>
          <w:szCs w:val="24"/>
        </w:rPr>
        <w:lastRenderedPageBreak/>
        <w:t>de la compétence du conseil municipal, sans que le nombre d'adjoints puisse excéder 30% de l'effectif légal dudit conseil (</w:t>
      </w:r>
      <w:r w:rsidRPr="006B1E7B">
        <w:rPr>
          <w:rFonts w:ascii="Futura Lt BT" w:eastAsia="Calibri" w:hAnsi="Futura Lt BT" w:cs="Verdana"/>
          <w:b/>
          <w:bCs/>
          <w:i/>
          <w:iCs/>
          <w:color w:val="EE0000"/>
          <w:sz w:val="24"/>
          <w:szCs w:val="24"/>
        </w:rPr>
        <w:t>ou effectif réputé complet dans les communes de -1000 habitants lorsque le conseil municipal est incomplet</w:t>
      </w:r>
      <w:r w:rsidRPr="006B1E7B">
        <w:rPr>
          <w:rFonts w:ascii="Futura Lt BT" w:eastAsia="Calibri" w:hAnsi="Futura Lt BT" w:cs="Verdana"/>
          <w:sz w:val="24"/>
          <w:szCs w:val="24"/>
        </w:rPr>
        <w:t>).</w:t>
      </w:r>
    </w:p>
    <w:p w14:paraId="58F8FED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35614D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Ce pourcentage donne pour la commune de..................un effectif maximum de ... adjoints.</w:t>
      </w:r>
    </w:p>
    <w:p w14:paraId="786A4A8D"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br/>
        <w:t>Il vous est proposé la création de ... postes d'adjoints.</w:t>
      </w:r>
    </w:p>
    <w:p w14:paraId="20BB0A3F"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4284D2A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7C921A3F"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0C05CAF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554824BF" w14:textId="2289C80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en avoir délibéré, le conseil municipal décide par .............. voix pour, ............ abstentions, et ........... voix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 la création de ... postes d'adjoints au maire.</w:t>
      </w:r>
    </w:p>
    <w:p w14:paraId="4BB6840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3F32BA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12DE60DD"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7836C4CA"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0828DC14" w14:textId="77777777" w:rsidR="00DA22B9" w:rsidRPr="006B1E7B" w:rsidRDefault="00DA22B9"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682876A9"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35D2634" w14:textId="228FA3FD" w:rsidR="006B1E7B" w:rsidRPr="006B1E7B" w:rsidRDefault="006B1E7B" w:rsidP="006B1E7B">
      <w:pPr>
        <w:widowControl w:val="0"/>
        <w:suppressAutoHyphens/>
        <w:autoSpaceDN w:val="0"/>
        <w:spacing w:line="240" w:lineRule="auto"/>
        <w:jc w:val="both"/>
        <w:textAlignment w:val="baseline"/>
        <w:rPr>
          <w:rFonts w:ascii="Times New Roman" w:eastAsia="Lucida Sans Unicode" w:hAnsi="Times New Roman" w:cs="Mangal"/>
          <w:kern w:val="3"/>
          <w:sz w:val="24"/>
          <w:szCs w:val="24"/>
          <w:lang w:eastAsia="zh-CN" w:bidi="hi-IN"/>
        </w:rPr>
        <w:sectPr w:rsidR="006B1E7B" w:rsidRPr="006B1E7B" w:rsidSect="000940F6">
          <w:footerReference w:type="default" r:id="rId13"/>
          <w:footerReference w:type="first" r:id="rId14"/>
          <w:pgSz w:w="11906" w:h="16838"/>
          <w:pgMar w:top="1134" w:right="1134" w:bottom="1418" w:left="1134" w:header="720" w:footer="454" w:gutter="0"/>
          <w:pgNumType w:start="0"/>
          <w:cols w:space="720"/>
          <w:titlePg/>
          <w:docGrid w:linePitch="299"/>
        </w:sect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78F9FE9" w14:textId="77777777" w:rsidR="006B1E7B" w:rsidRPr="006B1E7B" w:rsidRDefault="006B1E7B" w:rsidP="006B1E7B">
      <w:pPr>
        <w:keepNext/>
        <w:keepLines/>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25" w:name="_Toc223967330"/>
      <w:r w:rsidRPr="006B1E7B">
        <w:rPr>
          <w:rFonts w:ascii="Futura Md BT" w:eastAsia="Futura Md BT" w:hAnsi="Futura Md BT" w:cs="Futura Md BT"/>
          <w:b/>
          <w:color w:val="009BC1"/>
          <w:sz w:val="28"/>
          <w:szCs w:val="32"/>
        </w:rPr>
        <w:lastRenderedPageBreak/>
        <w:t>7- DÉLIBÉRATION RELATIVE À L’ÉLECTION DES ADJOINTS</w:t>
      </w:r>
      <w:bookmarkEnd w:id="25"/>
    </w:p>
    <w:p w14:paraId="3BF693C6" w14:textId="77777777" w:rsidR="006B1E7B" w:rsidRPr="006B1E7B" w:rsidRDefault="006B1E7B" w:rsidP="006B1E7B">
      <w:pPr>
        <w:suppressAutoHyphens/>
        <w:autoSpaceDN w:val="0"/>
        <w:spacing w:line="256" w:lineRule="auto"/>
        <w:textAlignment w:val="baseline"/>
        <w:rPr>
          <w:rFonts w:ascii="Calibri" w:eastAsia="Calibri" w:hAnsi="Calibri" w:cs="F"/>
          <w:szCs w:val="32"/>
        </w:rPr>
      </w:pPr>
    </w:p>
    <w:p w14:paraId="7D8FDC8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130B4F4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3EE225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51A8A75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4E27B95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4FE6CE3" w14:textId="78F9749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élu(e) secrétaire de séance.</w:t>
      </w:r>
    </w:p>
    <w:p w14:paraId="0FA42D57"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286C132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 2122-7-2 du Code général des collectivités territoriales, les adjoints sont élus au scrutin de liste à la majorité absolue, sans panachage ni vote préférentiel.</w:t>
      </w:r>
    </w:p>
    <w:p w14:paraId="5527DA5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Sur chacune des listes, l’écart entre le nombre des candidats de chaque sexe ne peut être supérieur à un et la liste doit être composée alternativement d’un candidat de chaque sexe.</w:t>
      </w:r>
    </w:p>
    <w:p w14:paraId="74F042A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Si, après deux tours de scrutin, aucune liste n’a obtenu la majorité absolue, il est procédé à un troisième tour de scrutin et l’élection a lieu à la majorité relative.</w:t>
      </w:r>
    </w:p>
    <w:p w14:paraId="4038DA1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En cas d’égalité de suffrages, les candidats de la liste ayant la moyenne d’âge la plus élevée sont élus.</w:t>
      </w:r>
    </w:p>
    <w:p w14:paraId="6013F98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95880F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358642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Après un appel de candidatures, les listes de candidats sont les suivantes : …….</w:t>
      </w:r>
    </w:p>
    <w:p w14:paraId="0107706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57014C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7D91B3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dépouillement du vote a donné les résultats ci-après :</w:t>
      </w:r>
    </w:p>
    <w:p w14:paraId="2EF4D51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019EE07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47159A3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Cs/>
          <w:sz w:val="24"/>
          <w:szCs w:val="24"/>
        </w:rPr>
      </w:pPr>
    </w:p>
    <w:p w14:paraId="22CA30E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Premier tour de scrutin</w:t>
      </w:r>
    </w:p>
    <w:p w14:paraId="41C2A70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638E3EE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 : ...</w:t>
      </w:r>
    </w:p>
    <w:p w14:paraId="630F5CA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5F62A33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661BB3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4FB92C7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0DEAC4B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028A70C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1414A41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76E893A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 ayant obtenu la majorité absolue, ont été proclamés adjoints au maire : …...</w:t>
      </w:r>
    </w:p>
    <w:p w14:paraId="5375311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Aucune liste de candidats n’ayant obtenu la majorité absolue, il est procédé à un deuxième tour du scrutin.</w:t>
      </w:r>
    </w:p>
    <w:p w14:paraId="4559848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lastRenderedPageBreak/>
        <w:t>Deuxième tour de scrutin</w:t>
      </w:r>
    </w:p>
    <w:p w14:paraId="163D728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4E5E7B54" w14:textId="0133439E"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D9534E">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19AE35C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À déduire (bulletins blancs ou ne contenant pas une désignation suffisante) : ...</w:t>
      </w:r>
    </w:p>
    <w:p w14:paraId="4B51311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Reste, pour le nombre de suffrages exprimés : ...</w:t>
      </w:r>
    </w:p>
    <w:p w14:paraId="04D407A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Majorité absolue : ...</w:t>
      </w:r>
    </w:p>
    <w:p w14:paraId="55359D0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04D5105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7CDFF54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36D1765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1CB4CCE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 ayant obtenu la majorité absolue, ont été proclamés adjoints au maire : …...</w:t>
      </w:r>
    </w:p>
    <w:p w14:paraId="5F24AA3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Aucune liste de candidats n’ayant obtenu la majorité absolue, il est procédé à un troisième tour du scrutin.</w:t>
      </w:r>
    </w:p>
    <w:p w14:paraId="1CA27E4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20D27D0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4612265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sz w:val="24"/>
          <w:szCs w:val="24"/>
        </w:rPr>
        <w:t>Troisième tour de scrutin</w:t>
      </w:r>
    </w:p>
    <w:p w14:paraId="4156B4E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rPr>
      </w:pPr>
    </w:p>
    <w:p w14:paraId="3667943B" w14:textId="1D3B2626"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Nombre de bulletins</w:t>
      </w:r>
      <w:r w:rsidR="00D9534E">
        <w:rPr>
          <w:rFonts w:ascii="Futura Lt BT" w:eastAsia="Calibri" w:hAnsi="Futura Lt BT" w:cs="Verdana"/>
          <w:sz w:val="24"/>
          <w:szCs w:val="24"/>
        </w:rPr>
        <w:t xml:space="preserve"> </w:t>
      </w:r>
      <w:r w:rsidRPr="006B1E7B">
        <w:rPr>
          <w:rFonts w:ascii="Futura Lt BT" w:eastAsia="Calibri" w:hAnsi="Futura Lt BT" w:cs="Verdana"/>
          <w:sz w:val="24"/>
          <w:szCs w:val="24"/>
        </w:rPr>
        <w:t>: ...</w:t>
      </w:r>
    </w:p>
    <w:p w14:paraId="3EAE74C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Ont obtenu :</w:t>
      </w:r>
    </w:p>
    <w:p w14:paraId="45C1B10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32B0699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Liste … : ... voix (préciser le nombre en chiffres et toutes lettres)</w:t>
      </w:r>
    </w:p>
    <w:p w14:paraId="34D0048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iCs/>
          <w:sz w:val="24"/>
          <w:szCs w:val="24"/>
        </w:rPr>
        <w:t>Choisir suivant le cas :</w:t>
      </w:r>
    </w:p>
    <w:p w14:paraId="2B4B53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ayant obtenu la majorité des voix, ont été proclamés adjoints au maire : ...</w:t>
      </w:r>
    </w:p>
    <w:p w14:paraId="03C61A7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La liste ...... et la liste ...... ayant obtenu chacun ...... voix ...... ; la liste ...... ayant la moyenne d’âge la plus élevée a été proclamée élue et, ont été élus adjoints au maire et immédiatement installés : …</w:t>
      </w:r>
    </w:p>
    <w:p w14:paraId="21814CDD"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86E908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44AB6781"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EAE9F6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0C25D63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La liste …......... ayant obtenu la majorité absolue, sont proclamés élus en qualité d’adjoints au maire dans l’ordre du tableau :</w:t>
      </w:r>
    </w:p>
    <w:p w14:paraId="22988F0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1B46B4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M………….1er adjoint au Maire</w:t>
      </w:r>
    </w:p>
    <w:p w14:paraId="1183FA7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M…………..2e adjoint au maire</w:t>
      </w:r>
    </w:p>
    <w:p w14:paraId="0F2CEDF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9B1054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intéressés ont déclaré accepter d’exercer ces fonctions.</w:t>
      </w:r>
    </w:p>
    <w:p w14:paraId="50FE69B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B2AE36E"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4763CB27"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5A7568FD"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6FF709C4" w14:textId="77777777" w:rsidR="00062C62" w:rsidRPr="006B1E7B" w:rsidRDefault="00062C62"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6549993C"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36827AF2" w14:textId="733EA5FA" w:rsidR="006B1E7B" w:rsidRPr="006B1E7B" w:rsidRDefault="006B1E7B" w:rsidP="007A0449">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46B35AD9"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26" w:name="_Toc223967331"/>
      <w:r w:rsidRPr="006B1E7B">
        <w:rPr>
          <w:rFonts w:ascii="Futura Md BT" w:eastAsia="Futura Md BT" w:hAnsi="Futura Md BT" w:cs="Futura Md BT"/>
          <w:b/>
          <w:color w:val="009BC1"/>
          <w:sz w:val="28"/>
          <w:szCs w:val="32"/>
        </w:rPr>
        <w:lastRenderedPageBreak/>
        <w:t xml:space="preserve">8- </w:t>
      </w:r>
      <w:bookmarkStart w:id="27" w:name="_Hlk34323767"/>
      <w:r w:rsidRPr="006B1E7B">
        <w:rPr>
          <w:rFonts w:ascii="Futura Md BT" w:eastAsia="Futura Md BT" w:hAnsi="Futura Md BT" w:cs="Futura Md BT"/>
          <w:b/>
          <w:color w:val="009BC1"/>
          <w:sz w:val="28"/>
          <w:szCs w:val="32"/>
        </w:rPr>
        <w:t>LECTURE DE LA CHARTE DE L’ÉLU LOCAL</w:t>
      </w:r>
      <w:bookmarkEnd w:id="26"/>
    </w:p>
    <w:p w14:paraId="69B114DD" w14:textId="77777777" w:rsidR="006B1E7B" w:rsidRPr="006B1E7B" w:rsidRDefault="006B1E7B" w:rsidP="006B1E7B">
      <w:pPr>
        <w:suppressAutoHyphens/>
        <w:autoSpaceDN w:val="0"/>
        <w:spacing w:line="256" w:lineRule="auto"/>
        <w:jc w:val="center"/>
        <w:textAlignment w:val="baseline"/>
        <w:rPr>
          <w:rFonts w:ascii="Calibri" w:eastAsia="Calibri" w:hAnsi="Calibri" w:cs="F"/>
        </w:rPr>
      </w:pPr>
      <w:r w:rsidRPr="006B1E7B">
        <w:rPr>
          <w:rFonts w:ascii="Futura Lt BT" w:eastAsia="Calibri" w:hAnsi="Futura Lt BT" w:cs="Verdana"/>
          <w:b/>
          <w:kern w:val="3"/>
          <w:sz w:val="24"/>
          <w:szCs w:val="24"/>
        </w:rPr>
        <w:t>Article L. 1111-12 du CGCT</w:t>
      </w:r>
    </w:p>
    <w:p w14:paraId="497A60EA" w14:textId="77777777" w:rsidR="006B1E7B" w:rsidRPr="006B1E7B" w:rsidRDefault="006B1E7B" w:rsidP="006B1E7B">
      <w:pPr>
        <w:suppressAutoHyphens/>
        <w:autoSpaceDN w:val="0"/>
        <w:spacing w:line="256" w:lineRule="auto"/>
        <w:jc w:val="center"/>
        <w:textAlignment w:val="baseline"/>
        <w:rPr>
          <w:rFonts w:ascii="Futura Lt BT" w:eastAsia="Calibri" w:hAnsi="Futura Lt BT" w:cs="Verdana"/>
          <w:b/>
          <w:kern w:val="3"/>
          <w:sz w:val="24"/>
          <w:szCs w:val="24"/>
        </w:rPr>
      </w:pPr>
    </w:p>
    <w:p w14:paraId="76E4C9CB" w14:textId="77777777" w:rsidR="006B1E7B" w:rsidRDefault="006B1E7B" w:rsidP="006B1E7B">
      <w:pPr>
        <w:suppressAutoHyphens/>
        <w:autoSpaceDN w:val="0"/>
        <w:spacing w:line="256" w:lineRule="auto"/>
        <w:jc w:val="center"/>
        <w:textAlignment w:val="baseline"/>
        <w:rPr>
          <w:rFonts w:ascii="Futura Lt BT" w:eastAsia="Calibri" w:hAnsi="Futura Lt BT" w:cs="Verdana"/>
          <w:b/>
          <w:i/>
          <w:color w:val="2E74B5"/>
          <w:sz w:val="38"/>
          <w:szCs w:val="52"/>
        </w:rPr>
      </w:pPr>
      <w:r w:rsidRPr="006B1E7B">
        <w:rPr>
          <w:rFonts w:ascii="Futura Lt BT" w:eastAsia="Calibri" w:hAnsi="Futura Lt BT" w:cs="Verdana"/>
          <w:b/>
          <w:i/>
          <w:color w:val="2E74B5"/>
          <w:sz w:val="38"/>
          <w:szCs w:val="52"/>
        </w:rPr>
        <w:t>– CHARTE DE L’ÉLU LOCAL –</w:t>
      </w:r>
    </w:p>
    <w:p w14:paraId="49102E90" w14:textId="77777777" w:rsidR="00D27CD6" w:rsidRPr="006B1E7B" w:rsidRDefault="00D27CD6" w:rsidP="006B1E7B">
      <w:pPr>
        <w:suppressAutoHyphens/>
        <w:autoSpaceDN w:val="0"/>
        <w:spacing w:line="256" w:lineRule="auto"/>
        <w:jc w:val="center"/>
        <w:textAlignment w:val="baseline"/>
        <w:rPr>
          <w:rFonts w:ascii="Calibri" w:eastAsia="Calibri" w:hAnsi="Calibri" w:cs="F"/>
        </w:rPr>
      </w:pPr>
    </w:p>
    <w:p w14:paraId="421E7A51" w14:textId="77777777" w:rsidR="006B1E7B" w:rsidRPr="006B1E7B" w:rsidRDefault="006B1E7B" w:rsidP="00D27CD6">
      <w:pPr>
        <w:suppressAutoHyphens/>
        <w:autoSpaceDN w:val="0"/>
        <w:spacing w:line="256" w:lineRule="auto"/>
        <w:jc w:val="center"/>
        <w:textAlignment w:val="baseline"/>
        <w:rPr>
          <w:rFonts w:ascii="Calibri" w:eastAsia="Calibri" w:hAnsi="Calibri" w:cs="F"/>
        </w:rPr>
      </w:pPr>
      <w:r w:rsidRPr="006B1E7B">
        <w:rPr>
          <w:rFonts w:ascii="Futura Lt BT" w:eastAsia="Calibri" w:hAnsi="Futura Lt BT" w:cs="Verdana"/>
          <w:b/>
          <w:sz w:val="24"/>
          <w:szCs w:val="24"/>
        </w:rPr>
        <w:t>Les articles sont issus du Code général des collectivités territoriales.</w:t>
      </w:r>
    </w:p>
    <w:tbl>
      <w:tblPr>
        <w:tblW w:w="8505" w:type="dxa"/>
        <w:jc w:val="center"/>
        <w:tblLayout w:type="fixed"/>
        <w:tblCellMar>
          <w:left w:w="10" w:type="dxa"/>
          <w:right w:w="10" w:type="dxa"/>
        </w:tblCellMar>
        <w:tblLook w:val="04A0" w:firstRow="1" w:lastRow="0" w:firstColumn="1" w:lastColumn="0" w:noHBand="0" w:noVBand="1"/>
      </w:tblPr>
      <w:tblGrid>
        <w:gridCol w:w="8505"/>
      </w:tblGrid>
      <w:tr w:rsidR="006B1E7B" w:rsidRPr="006B1E7B" w14:paraId="15CD5701" w14:textId="77777777" w:rsidTr="00A61849">
        <w:trPr>
          <w:jc w:val="center"/>
        </w:trPr>
        <w:tc>
          <w:tcPr>
            <w:tcW w:w="8505" w:type="dxa"/>
            <w:tcBorders>
              <w:top w:val="single" w:sz="4" w:space="0" w:color="000000"/>
              <w:left w:val="single" w:sz="4" w:space="0" w:color="000000"/>
              <w:bottom w:val="single" w:sz="4" w:space="0" w:color="000000"/>
              <w:right w:val="single" w:sz="4" w:space="0" w:color="000000"/>
            </w:tcBorders>
            <w:tcMar>
              <w:top w:w="85" w:type="dxa"/>
              <w:left w:w="85" w:type="dxa"/>
              <w:bottom w:w="85" w:type="dxa"/>
              <w:right w:w="85" w:type="dxa"/>
            </w:tcMar>
          </w:tcPr>
          <w:p w14:paraId="26473BC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rPr>
              <w:t>L’</w:t>
            </w:r>
            <w:r w:rsidRPr="006B1E7B">
              <w:rPr>
                <w:rFonts w:ascii="Futura Lt BT" w:eastAsia="Calibri" w:hAnsi="Futura Lt BT" w:cs="Verdana"/>
                <w:u w:val="single"/>
              </w:rPr>
              <w:t>article L2121-7 du Code général des collectivités territoriales</w:t>
            </w:r>
            <w:r w:rsidRPr="006B1E7B">
              <w:rPr>
                <w:rFonts w:ascii="Futura Lt BT" w:eastAsia="Calibri" w:hAnsi="Futura Lt BT" w:cs="Verdana"/>
              </w:rPr>
              <w:t xml:space="preserve"> prévoit que « </w:t>
            </w:r>
            <w:r w:rsidRPr="006B1E7B">
              <w:rPr>
                <w:rFonts w:ascii="Futura Lt BT" w:eastAsia="Calibri" w:hAnsi="Futura Lt BT" w:cs="Verdana"/>
                <w:i/>
              </w:rPr>
              <w:t>lors de la première réunion du conseil municipal, immédiatement après l'élection du maire et des adjoints, le maire donne lecture de la charte de l'élu local mentionnée à l'article L. 1111-12. Le maire remet aux conseillers municipaux une copie de la charte de l'élu local et du chapitre III du présent titre</w:t>
            </w:r>
            <w:r w:rsidRPr="006B1E7B">
              <w:rPr>
                <w:rFonts w:ascii="Futura Lt BT" w:eastAsia="Calibri" w:hAnsi="Futura Lt BT" w:cs="Verdana"/>
              </w:rPr>
              <w:t> ».</w:t>
            </w:r>
          </w:p>
        </w:tc>
      </w:tr>
    </w:tbl>
    <w:p w14:paraId="018F71B2"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b/>
          <w:sz w:val="24"/>
          <w:szCs w:val="24"/>
        </w:rPr>
      </w:pPr>
    </w:p>
    <w:p w14:paraId="4095A547" w14:textId="3F00890D" w:rsidR="006B1E7B" w:rsidRPr="003F2CC5" w:rsidRDefault="006B1E7B">
      <w:pPr>
        <w:pStyle w:val="Paragraphedeliste"/>
        <w:numPr>
          <w:ilvl w:val="0"/>
          <w:numId w:val="28"/>
        </w:numPr>
        <w:suppressAutoHyphens/>
        <w:autoSpaceDN w:val="0"/>
        <w:spacing w:line="256" w:lineRule="auto"/>
        <w:jc w:val="both"/>
        <w:textAlignment w:val="baseline"/>
        <w:rPr>
          <w:rFonts w:ascii="Calibri" w:eastAsia="Calibri" w:hAnsi="Calibri" w:cs="F"/>
        </w:rPr>
      </w:pPr>
      <w:r w:rsidRPr="003F2CC5">
        <w:rPr>
          <w:rFonts w:ascii="Futura Lt BT" w:eastAsia="Calibri" w:hAnsi="Futura Lt BT" w:cs="Verdana"/>
          <w:b/>
          <w:sz w:val="24"/>
          <w:szCs w:val="24"/>
        </w:rPr>
        <w:t>Il appartient</w:t>
      </w:r>
      <w:r w:rsidR="008A1E3A" w:rsidRPr="003F2CC5">
        <w:rPr>
          <w:rFonts w:ascii="Futura Lt BT" w:eastAsia="Calibri" w:hAnsi="Futura Lt BT" w:cs="Verdana"/>
          <w:b/>
          <w:sz w:val="24"/>
          <w:szCs w:val="24"/>
        </w:rPr>
        <w:t xml:space="preserve"> d’abord</w:t>
      </w:r>
      <w:r w:rsidRPr="003F2CC5">
        <w:rPr>
          <w:rFonts w:ascii="Futura Lt BT" w:eastAsia="Calibri" w:hAnsi="Futura Lt BT" w:cs="Verdana"/>
          <w:b/>
          <w:sz w:val="24"/>
          <w:szCs w:val="24"/>
        </w:rPr>
        <w:t xml:space="preserve"> au maire de lire les articles L. 1111-12 à L. 1111-14 du Code général des collectivités territoriales</w:t>
      </w:r>
      <w:r w:rsidR="008A1E3A" w:rsidRPr="003F2CC5">
        <w:rPr>
          <w:rFonts w:ascii="Futura Lt BT" w:eastAsia="Calibri" w:hAnsi="Futura Lt BT" w:cs="Verdana"/>
          <w:b/>
          <w:sz w:val="24"/>
          <w:szCs w:val="24"/>
        </w:rPr>
        <w:t xml:space="preserve">. </w:t>
      </w:r>
    </w:p>
    <w:p w14:paraId="6A55E124" w14:textId="77777777" w:rsidR="00AF7D64" w:rsidRDefault="00AF7D64" w:rsidP="006B1E7B">
      <w:pPr>
        <w:suppressAutoHyphens/>
        <w:autoSpaceDN w:val="0"/>
        <w:spacing w:line="256" w:lineRule="auto"/>
        <w:jc w:val="both"/>
        <w:textAlignment w:val="baseline"/>
        <w:rPr>
          <w:rFonts w:ascii="Futura Lt BT" w:eastAsia="Calibri" w:hAnsi="Futura Lt BT" w:cs="Verdana"/>
          <w:b/>
          <w:i/>
          <w:color w:val="EE0000"/>
          <w:sz w:val="24"/>
          <w:szCs w:val="24"/>
          <w:u w:val="single"/>
        </w:rPr>
      </w:pPr>
    </w:p>
    <w:p w14:paraId="47F25EE6" w14:textId="017B180A" w:rsidR="006B1E7B" w:rsidRPr="006B1E7B" w:rsidRDefault="006B1E7B" w:rsidP="006B1E7B">
      <w:pPr>
        <w:suppressAutoHyphens/>
        <w:autoSpaceDN w:val="0"/>
        <w:spacing w:line="256" w:lineRule="auto"/>
        <w:jc w:val="both"/>
        <w:textAlignment w:val="baseline"/>
        <w:rPr>
          <w:rFonts w:ascii="Calibri" w:eastAsia="Calibri" w:hAnsi="Calibri" w:cs="F"/>
          <w:color w:val="EE0000"/>
        </w:rPr>
      </w:pPr>
      <w:r w:rsidRPr="006B1E7B">
        <w:rPr>
          <w:rFonts w:ascii="Futura Lt BT" w:eastAsia="Calibri" w:hAnsi="Futura Lt BT" w:cs="Verdana"/>
          <w:b/>
          <w:i/>
          <w:color w:val="EE0000"/>
          <w:sz w:val="24"/>
          <w:szCs w:val="24"/>
          <w:u w:val="single"/>
        </w:rPr>
        <w:t>Article L1111-12</w:t>
      </w:r>
    </w:p>
    <w:p w14:paraId="382F69A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14:paraId="0DF6270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Tout mandat local se distingue d'une activité professionnelle et s'exerce dans des conditions qui lui sont propres.</w:t>
      </w:r>
    </w:p>
    <w:p w14:paraId="37442A2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se traduit par des droits et des devoirs prévus aux articles L. 1111-13 et L. 1111-14. Ces dispositions constituent la charte de l'élu local.</w:t>
      </w:r>
    </w:p>
    <w:p w14:paraId="4D132377"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724476A0" w14:textId="77777777" w:rsidR="006B1E7B" w:rsidRPr="006B1E7B" w:rsidRDefault="006B1E7B" w:rsidP="006B1E7B">
      <w:pPr>
        <w:suppressAutoHyphens/>
        <w:autoSpaceDN w:val="0"/>
        <w:spacing w:line="256" w:lineRule="auto"/>
        <w:jc w:val="both"/>
        <w:textAlignment w:val="baseline"/>
        <w:rPr>
          <w:rFonts w:ascii="Calibri" w:eastAsia="Calibri" w:hAnsi="Calibri" w:cs="F"/>
          <w:color w:val="EE0000"/>
        </w:rPr>
      </w:pPr>
      <w:r w:rsidRPr="006B1E7B">
        <w:rPr>
          <w:rFonts w:ascii="Futura Lt BT" w:eastAsia="Calibri" w:hAnsi="Futura Lt BT" w:cs="Verdana"/>
          <w:b/>
          <w:i/>
          <w:color w:val="EE0000"/>
          <w:sz w:val="24"/>
          <w:szCs w:val="24"/>
          <w:u w:val="single"/>
        </w:rPr>
        <w:t>Article L1111-13</w:t>
      </w:r>
    </w:p>
    <w:p w14:paraId="4787D5A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Dans l'exercice de son mandat, l'élu local s'engage à respecter les principes de liberté, d'égalité, de fraternité et de laïcité ainsi que les lois et les symboles de la République.</w:t>
      </w:r>
    </w:p>
    <w:p w14:paraId="411B64E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exerce ses fonctions avec impartialité, diligence, dignité, probité et intégrité. Dans ce cadre, il poursuit le seul intérêt général, à l'exclusion de tout intérêt qui lui soit personnel, directement ou indirectement, ou de tout autre intérêt particulier.</w:t>
      </w:r>
    </w:p>
    <w:p w14:paraId="52FB66A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L'élu local veille à prévenir ou à faire cesser immédiatement tout conflit d'intérêts réprimé par la loi. Lorsque ses intérêts personnels sont en cause dans les affaires </w:t>
      </w:r>
      <w:r w:rsidRPr="006B1E7B">
        <w:rPr>
          <w:rFonts w:ascii="Futura Lt BT" w:eastAsia="Calibri" w:hAnsi="Futura Lt BT" w:cs="Verdana"/>
          <w:sz w:val="24"/>
          <w:szCs w:val="24"/>
        </w:rPr>
        <w:lastRenderedPageBreak/>
        <w:t>soumises à l'organe délibérant dont il est membre, l'élu local s'engage à les faire connaître avant le débat et le vote.</w:t>
      </w:r>
    </w:p>
    <w:p w14:paraId="119D37D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s'engage à ne pas utiliser à d'autres fins les ressources et les moyens mis à sa disposition pour l'exercice de son mandat ou de ses fonctions.</w:t>
      </w:r>
    </w:p>
    <w:p w14:paraId="5773BE3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Dans l'exercice de ses fonctions, l'élu local s'abstient de prendre des mesures lui accordant un avantage personnel ou professionnel.</w:t>
      </w:r>
    </w:p>
    <w:p w14:paraId="0E54598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participe avec assiduité aux réunions de l'organe délibérant et des instances dans lesquelles il a été désigné.</w:t>
      </w:r>
    </w:p>
    <w:p w14:paraId="54FAA5C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Issu du suffrage universel, l'élu local est et reste responsable de ses actes pour la durée de son mandat devant l'ensemble des citoyens de la collectivité territoriale, à qui il rend compte des actes et des décisions pris dans le cadre de ses fonctions.</w:t>
      </w:r>
    </w:p>
    <w:p w14:paraId="2EB74738"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L'élu local déclare, dans un registre tenu par la collectivité territoriale, les dons, avantages et invitations d'une valeur qu'il estime supérieure à 150 euros dont il a bénéficié en raison de son mandat.</w:t>
      </w:r>
    </w:p>
    <w:p w14:paraId="48340D7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Ne sont pas soumis à cette obligation déclarative les cadeaux d'usage et les déplacements effectués à l'invitation des autorités publiques françaises ou dans le cadre d'un autre mandat électif.</w:t>
      </w:r>
    </w:p>
    <w:p w14:paraId="0FF4FA61"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4436098B" w14:textId="77777777" w:rsidR="006B1E7B" w:rsidRPr="006B1E7B" w:rsidRDefault="006B1E7B" w:rsidP="006B1E7B">
      <w:pPr>
        <w:suppressAutoHyphens/>
        <w:autoSpaceDN w:val="0"/>
        <w:spacing w:line="256" w:lineRule="auto"/>
        <w:jc w:val="both"/>
        <w:textAlignment w:val="baseline"/>
        <w:rPr>
          <w:rFonts w:ascii="Calibri" w:eastAsia="Calibri" w:hAnsi="Calibri" w:cs="F"/>
          <w:color w:val="EE0000"/>
        </w:rPr>
      </w:pPr>
      <w:r w:rsidRPr="006B1E7B">
        <w:rPr>
          <w:rFonts w:ascii="Futura Lt BT" w:eastAsia="Calibri" w:hAnsi="Futura Lt BT" w:cs="Verdana"/>
          <w:b/>
          <w:i/>
          <w:color w:val="EE0000"/>
          <w:sz w:val="24"/>
          <w:szCs w:val="24"/>
          <w:u w:val="single"/>
        </w:rPr>
        <w:t>Article L1111-14</w:t>
      </w:r>
    </w:p>
    <w:p w14:paraId="6818FD1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peuvent bénéficier du versement d'une indemnité pour l'exercice effectif de leurs fonctions électives et de la prise en charge des frais exposés dans ce cadre, dans les conditions prévues par la loi.</w:t>
      </w:r>
    </w:p>
    <w:p w14:paraId="21B1AB1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sont affiliés, pour l'exercice de leur mandat, au régime général de la sécurité sociale dans les conditions définies à l'article L. 382-31 du code de la sécurité sociale et à des régimes spéciaux définis par le présent code.</w:t>
      </w:r>
    </w:p>
    <w:p w14:paraId="37FDDF2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élus locaux bénéficient, à l'occasion de leurs fonctions, d'une protection organisée par la collectivité territoriale, conformément aux règles fixées par le code pénal, les lois spéciales et le présent code.</w:t>
      </w:r>
    </w:p>
    <w:p w14:paraId="2167E6A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droit à la formation est reconnu aux élus locaux. Il s'exerce dans les conditions fixées par le présent code.</w:t>
      </w:r>
    </w:p>
    <w:p w14:paraId="2A07EFE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Toute personne titulaire d'un mandat local bénéficie, dans des conditions prévues par la loi, de garanties accordées dans l'exercice du mandat et à son issue et permettant notamment de concilier celui-ci avec une activité professionnelle ou la poursuite d'études supérieures.</w:t>
      </w:r>
    </w:p>
    <w:p w14:paraId="0D8A5D7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Tout élu local peut consulter un référent déontologue chargé de lui apporter tout conseil utile au respect des principes mentionnés à l'article L. 1111-13.</w:t>
      </w:r>
    </w:p>
    <w:p w14:paraId="10303FBA" w14:textId="77777777" w:rsidR="006B1E7B" w:rsidRDefault="006B1E7B" w:rsidP="006B1E7B">
      <w:pPr>
        <w:suppressAutoHyphens/>
        <w:autoSpaceDN w:val="0"/>
        <w:spacing w:line="256" w:lineRule="auto"/>
        <w:jc w:val="both"/>
        <w:textAlignment w:val="baseline"/>
        <w:rPr>
          <w:rFonts w:ascii="Futura Lt BT" w:eastAsia="Calibri" w:hAnsi="Futura Lt BT" w:cs="Verdana"/>
          <w:sz w:val="24"/>
          <w:szCs w:val="24"/>
        </w:rPr>
      </w:pPr>
      <w:r w:rsidRPr="006B1E7B">
        <w:rPr>
          <w:rFonts w:ascii="Futura Lt BT" w:eastAsia="Calibri" w:hAnsi="Futura Lt BT" w:cs="Verdana"/>
          <w:sz w:val="24"/>
          <w:szCs w:val="24"/>
        </w:rPr>
        <w:lastRenderedPageBreak/>
        <w:t>Un décret en Conseil d'Etat détermine les modalités et les critères de désignation des référents déontologues.</w:t>
      </w:r>
    </w:p>
    <w:p w14:paraId="2574B6C8" w14:textId="77777777" w:rsidR="008A1E3A" w:rsidRDefault="008A1E3A" w:rsidP="006B1E7B">
      <w:pPr>
        <w:suppressAutoHyphens/>
        <w:autoSpaceDN w:val="0"/>
        <w:spacing w:line="256" w:lineRule="auto"/>
        <w:jc w:val="both"/>
        <w:textAlignment w:val="baseline"/>
        <w:rPr>
          <w:rFonts w:ascii="Futura Lt BT" w:eastAsia="Calibri" w:hAnsi="Futura Lt BT" w:cs="Verdana"/>
          <w:sz w:val="24"/>
          <w:szCs w:val="24"/>
        </w:rPr>
      </w:pPr>
    </w:p>
    <w:p w14:paraId="0EBA1497" w14:textId="62BE6BAD" w:rsidR="008A1E3A" w:rsidRPr="003F2CC5" w:rsidRDefault="00E650E1">
      <w:pPr>
        <w:pStyle w:val="Paragraphedeliste"/>
        <w:numPr>
          <w:ilvl w:val="0"/>
          <w:numId w:val="28"/>
        </w:numPr>
        <w:suppressAutoHyphens/>
        <w:autoSpaceDN w:val="0"/>
        <w:spacing w:line="256" w:lineRule="auto"/>
        <w:jc w:val="both"/>
        <w:textAlignment w:val="baseline"/>
        <w:rPr>
          <w:rFonts w:ascii="Futura Lt BT" w:eastAsia="Calibri" w:hAnsi="Futura Lt BT" w:cs="Verdana"/>
          <w:b/>
          <w:sz w:val="24"/>
          <w:szCs w:val="24"/>
        </w:rPr>
      </w:pPr>
      <w:r w:rsidRPr="003F2CC5">
        <w:rPr>
          <w:rFonts w:ascii="Futura Lt BT" w:eastAsia="Calibri" w:hAnsi="Futura Lt BT" w:cs="Verdana"/>
          <w:b/>
          <w:sz w:val="24"/>
          <w:szCs w:val="24"/>
        </w:rPr>
        <w:t>Il revient ensuite au maire</w:t>
      </w:r>
      <w:r w:rsidR="008A1E3A" w:rsidRPr="003F2CC5">
        <w:rPr>
          <w:rFonts w:ascii="Futura Lt BT" w:eastAsia="Calibri" w:hAnsi="Futura Lt BT" w:cs="Verdana"/>
          <w:b/>
          <w:sz w:val="24"/>
          <w:szCs w:val="24"/>
        </w:rPr>
        <w:t xml:space="preserve"> de remettre une version écrite</w:t>
      </w:r>
      <w:r w:rsidR="003F2CC5">
        <w:rPr>
          <w:rFonts w:ascii="Futura Lt BT" w:eastAsia="Calibri" w:hAnsi="Futura Lt BT" w:cs="Verdana"/>
          <w:b/>
          <w:sz w:val="24"/>
          <w:szCs w:val="24"/>
        </w:rPr>
        <w:t xml:space="preserve"> </w:t>
      </w:r>
      <w:r w:rsidR="008A1E3A" w:rsidRPr="003F2CC5">
        <w:rPr>
          <w:rFonts w:ascii="Futura Lt BT" w:eastAsia="Calibri" w:hAnsi="Futura Lt BT" w:cs="Verdana"/>
          <w:b/>
          <w:sz w:val="24"/>
          <w:szCs w:val="24"/>
        </w:rPr>
        <w:t>aux conseillers municipaux de ces trois articles, ainsi que des articles L. 2123-1 à L. 2123-35 du même code.</w:t>
      </w:r>
    </w:p>
    <w:p w14:paraId="30214910" w14:textId="77777777" w:rsidR="003F2CC5" w:rsidRDefault="003F2CC5" w:rsidP="00E650E1">
      <w:pPr>
        <w:rPr>
          <w:rFonts w:ascii="Futura Lt BT" w:eastAsia="Calibri" w:hAnsi="Futura Lt BT" w:cs="Verdana"/>
          <w:b/>
          <w:sz w:val="24"/>
          <w:szCs w:val="24"/>
        </w:rPr>
      </w:pPr>
    </w:p>
    <w:p w14:paraId="13B49018" w14:textId="3E35C708" w:rsidR="008A1E3A" w:rsidRPr="00E650E1" w:rsidRDefault="008A1E3A" w:rsidP="003F2CC5">
      <w:pPr>
        <w:ind w:firstLine="360"/>
        <w:rPr>
          <w:rFonts w:ascii="Futura Lt BT" w:eastAsia="Calibri" w:hAnsi="Futura Lt BT" w:cs="Verdana"/>
          <w:b/>
          <w:sz w:val="24"/>
          <w:szCs w:val="24"/>
        </w:rPr>
      </w:pPr>
      <w:r w:rsidRPr="00E650E1">
        <w:rPr>
          <w:rFonts w:ascii="Futura Lt BT" w:eastAsia="Calibri" w:hAnsi="Futura Lt BT" w:cs="Verdana"/>
          <w:b/>
          <w:sz w:val="24"/>
          <w:szCs w:val="24"/>
        </w:rPr>
        <w:t xml:space="preserve">Pour obtenir la version imprimable à remettre aux conseillers, </w:t>
      </w:r>
      <w:hyperlink r:id="rId15" w:history="1">
        <w:r w:rsidRPr="00E650E1">
          <w:rPr>
            <w:rFonts w:ascii="Futura Lt BT" w:eastAsia="Calibri" w:hAnsi="Futura Lt BT" w:cs="Verdana"/>
            <w:b/>
            <w:color w:val="00B0F0"/>
            <w:sz w:val="24"/>
            <w:szCs w:val="24"/>
            <w:u w:val="single"/>
          </w:rPr>
          <w:t>cliquer ICI</w:t>
        </w:r>
      </w:hyperlink>
      <w:r w:rsidRPr="00E650E1">
        <w:rPr>
          <w:rFonts w:ascii="Futura Lt BT" w:eastAsia="Calibri" w:hAnsi="Futura Lt BT" w:cs="Verdana"/>
          <w:b/>
          <w:sz w:val="24"/>
          <w:szCs w:val="24"/>
        </w:rPr>
        <w:t>.</w:t>
      </w:r>
    </w:p>
    <w:p w14:paraId="2C352ADC" w14:textId="77777777" w:rsidR="008A1E3A" w:rsidRPr="006B1E7B" w:rsidRDefault="008A1E3A" w:rsidP="006B1E7B">
      <w:pPr>
        <w:suppressAutoHyphens/>
        <w:autoSpaceDN w:val="0"/>
        <w:spacing w:line="256" w:lineRule="auto"/>
        <w:jc w:val="both"/>
        <w:textAlignment w:val="baseline"/>
        <w:rPr>
          <w:rFonts w:ascii="Calibri" w:eastAsia="Calibri" w:hAnsi="Calibri" w:cs="F"/>
        </w:rPr>
      </w:pPr>
    </w:p>
    <w:p w14:paraId="26097D77"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DF4E06A"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bookmarkEnd w:id="27"/>
    <w:p w14:paraId="16521B4D" w14:textId="77777777" w:rsidR="006B1E7B" w:rsidRPr="006B1E7B" w:rsidRDefault="006B1E7B" w:rsidP="006B1E7B">
      <w:pPr>
        <w:widowControl w:val="0"/>
        <w:autoSpaceDN w:val="0"/>
        <w:spacing w:after="0" w:line="240" w:lineRule="auto"/>
        <w:textAlignment w:val="baseline"/>
        <w:rPr>
          <w:rFonts w:ascii="Futura Md BT" w:eastAsia="Futura Md BT" w:hAnsi="Futura Md BT" w:cs="Futura Md BT"/>
          <w:b/>
          <w:color w:val="009BC1"/>
          <w:sz w:val="28"/>
          <w:szCs w:val="32"/>
        </w:rPr>
      </w:pPr>
      <w:r w:rsidRPr="006B1E7B">
        <w:rPr>
          <w:rFonts w:ascii="Futura Md BT" w:eastAsia="Futura Md BT" w:hAnsi="Futura Md BT" w:cs="Futura Md BT"/>
          <w:color w:val="009BC1"/>
          <w:sz w:val="28"/>
          <w:szCs w:val="32"/>
        </w:rPr>
        <w:br w:type="page"/>
      </w:r>
    </w:p>
    <w:p w14:paraId="66EE15D0" w14:textId="77777777" w:rsidR="006B1E7B" w:rsidRDefault="006B1E7B" w:rsidP="006B1E7B">
      <w:pPr>
        <w:keepNext/>
        <w:keepLines/>
        <w:suppressAutoHyphens/>
        <w:autoSpaceDN w:val="0"/>
        <w:spacing w:before="240" w:after="0" w:line="256" w:lineRule="auto"/>
        <w:jc w:val="center"/>
        <w:textAlignment w:val="baseline"/>
        <w:outlineLvl w:val="0"/>
        <w:rPr>
          <w:rFonts w:ascii="Futura Md BT" w:eastAsia="Futura Md BT" w:hAnsi="Futura Md BT" w:cs="Futura Md BT"/>
          <w:b/>
          <w:color w:val="009BC1"/>
          <w:sz w:val="28"/>
          <w:szCs w:val="32"/>
        </w:rPr>
      </w:pPr>
      <w:bookmarkStart w:id="28" w:name="_Toc223967332"/>
      <w:r w:rsidRPr="006B1E7B">
        <w:rPr>
          <w:rFonts w:ascii="Futura Md BT" w:eastAsia="Futura Md BT" w:hAnsi="Futura Md BT" w:cs="Futura Md BT"/>
          <w:b/>
          <w:color w:val="009BC1"/>
          <w:sz w:val="28"/>
          <w:szCs w:val="32"/>
        </w:rPr>
        <w:lastRenderedPageBreak/>
        <w:t>9- DÉLIBERATION RELATIVE AUX INDEMNITÉS DE FONCTION DES ÉLUS</w:t>
      </w:r>
      <w:bookmarkEnd w:id="28"/>
    </w:p>
    <w:p w14:paraId="02626246" w14:textId="77777777" w:rsidR="003F2CC5" w:rsidRPr="006B1E7B" w:rsidRDefault="003F2CC5" w:rsidP="006B1E7B">
      <w:pPr>
        <w:keepNext/>
        <w:keepLines/>
        <w:suppressAutoHyphens/>
        <w:autoSpaceDN w:val="0"/>
        <w:spacing w:before="240" w:after="0" w:line="256" w:lineRule="auto"/>
        <w:jc w:val="center"/>
        <w:textAlignment w:val="baseline"/>
        <w:outlineLvl w:val="0"/>
        <w:rPr>
          <w:rFonts w:ascii="Futura Md BT" w:eastAsia="F" w:hAnsi="Futura Md BT" w:cs="F"/>
          <w:b/>
          <w:color w:val="009BC1"/>
          <w:sz w:val="28"/>
          <w:szCs w:val="32"/>
        </w:rPr>
      </w:pPr>
    </w:p>
    <w:tbl>
      <w:tblPr>
        <w:tblW w:w="9637" w:type="dxa"/>
        <w:jc w:val="center"/>
        <w:tblLayout w:type="fixed"/>
        <w:tblCellMar>
          <w:left w:w="10" w:type="dxa"/>
          <w:right w:w="10" w:type="dxa"/>
        </w:tblCellMar>
        <w:tblLook w:val="04A0" w:firstRow="1" w:lastRow="0" w:firstColumn="1" w:lastColumn="0" w:noHBand="0" w:noVBand="1"/>
      </w:tblPr>
      <w:tblGrid>
        <w:gridCol w:w="9637"/>
      </w:tblGrid>
      <w:tr w:rsidR="006B1E7B" w:rsidRPr="006B1E7B" w14:paraId="07686489" w14:textId="77777777" w:rsidTr="00A61849">
        <w:trPr>
          <w:jc w:val="center"/>
        </w:trPr>
        <w:tc>
          <w:tcPr>
            <w:tcW w:w="9637" w:type="dxa"/>
            <w:tcBorders>
              <w:top w:val="single" w:sz="18" w:space="0" w:color="009BC3"/>
              <w:left w:val="single" w:sz="18" w:space="0" w:color="009BC1"/>
              <w:bottom w:val="single" w:sz="18" w:space="0" w:color="009BC3"/>
              <w:right w:val="single" w:sz="18" w:space="0" w:color="009BC1"/>
            </w:tcBorders>
            <w:tcMar>
              <w:top w:w="170" w:type="dxa"/>
              <w:left w:w="170" w:type="dxa"/>
              <w:bottom w:w="170" w:type="dxa"/>
              <w:right w:w="170" w:type="dxa"/>
            </w:tcMar>
          </w:tcPr>
          <w:p w14:paraId="56C7B948" w14:textId="41666741"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Verdana"/>
                <w:b/>
                <w:sz w:val="24"/>
                <w:szCs w:val="24"/>
                <w:u w:val="single"/>
              </w:rPr>
              <w:t>R</w:t>
            </w:r>
            <w:r w:rsidR="00E95571">
              <w:rPr>
                <w:rFonts w:ascii="Futura Lt BT" w:eastAsia="Calibri" w:hAnsi="Futura Lt BT" w:cs="Verdana"/>
                <w:b/>
                <w:sz w:val="24"/>
                <w:szCs w:val="24"/>
                <w:u w:val="single"/>
              </w:rPr>
              <w:t>APPELS</w:t>
            </w:r>
            <w:r w:rsidRPr="006B1E7B">
              <w:rPr>
                <w:rFonts w:ascii="Futura Lt BT" w:eastAsia="Calibri" w:hAnsi="Futura Lt BT" w:cs="Verdana"/>
                <w:sz w:val="24"/>
                <w:szCs w:val="24"/>
              </w:rPr>
              <w:t> :</w:t>
            </w:r>
          </w:p>
          <w:p w14:paraId="471BEE8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5997B32" w14:textId="77777777" w:rsidR="006B1E7B" w:rsidRPr="006B1E7B" w:rsidRDefault="006B1E7B">
            <w:pPr>
              <w:widowControl w:val="0"/>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Calibri" w:hAnsi="Futura Lt BT" w:cs="Verdana"/>
                <w:b/>
                <w:bCs/>
                <w:color w:val="EE0000"/>
                <w:sz w:val="24"/>
                <w:szCs w:val="24"/>
              </w:rPr>
              <w:t>La délibération n’aura pas à fixer l’indemnité du Maire</w:t>
            </w:r>
            <w:r w:rsidRPr="006B1E7B">
              <w:rPr>
                <w:rFonts w:ascii="Futura Lt BT" w:eastAsia="Calibri" w:hAnsi="Futura Lt BT" w:cs="Verdana"/>
                <w:sz w:val="24"/>
                <w:szCs w:val="24"/>
              </w:rPr>
              <w:t>, celle-ci étant fixé par principe au taux maximum, sauf si le maire demande à percevoir une indemnité de fonction inférieure au barème.</w:t>
            </w:r>
          </w:p>
          <w:p w14:paraId="3C17E6B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BFA9AC5" w14:textId="77777777" w:rsidR="006B1E7B" w:rsidRPr="006B1E7B" w:rsidRDefault="006B1E7B">
            <w:pPr>
              <w:widowControl w:val="0"/>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Calibri" w:hAnsi="Futura Lt BT" w:cs="Verdana"/>
                <w:sz w:val="24"/>
                <w:szCs w:val="24"/>
              </w:rPr>
              <w:t>Les adjoints doivent être titulaires d’une délégation du Maire (prise par arrêté) car l’octroi de l’indemnité est toujours subordonné à « l’exercice effectif du mandat ».</w:t>
            </w:r>
          </w:p>
          <w:p w14:paraId="581082C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C761F61" w14:textId="79762B15" w:rsidR="006B1E7B" w:rsidRPr="006B1E7B" w:rsidRDefault="006B1E7B">
            <w:pPr>
              <w:widowControl w:val="0"/>
              <w:numPr>
                <w:ilvl w:val="0"/>
                <w:numId w:val="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En application de l’</w:t>
            </w:r>
            <w:r w:rsidRPr="006B1E7B">
              <w:rPr>
                <w:rFonts w:ascii="Futura Lt BT" w:eastAsia="Times New Roman" w:hAnsi="Futura Lt BT" w:cs="Verdana"/>
                <w:b/>
                <w:bCs/>
                <w:sz w:val="24"/>
                <w:szCs w:val="24"/>
                <w:lang w:eastAsia="fr-FR"/>
              </w:rPr>
              <w:t>article L</w:t>
            </w:r>
            <w:r w:rsidR="00E95571">
              <w:rPr>
                <w:rFonts w:ascii="Futura Lt BT" w:eastAsia="Times New Roman" w:hAnsi="Futura Lt BT" w:cs="Verdana"/>
                <w:b/>
                <w:bCs/>
                <w:sz w:val="24"/>
                <w:szCs w:val="24"/>
                <w:lang w:eastAsia="fr-FR"/>
              </w:rPr>
              <w:t xml:space="preserve">. </w:t>
            </w:r>
            <w:r w:rsidRPr="006B1E7B">
              <w:rPr>
                <w:rFonts w:ascii="Futura Lt BT" w:eastAsia="Times New Roman" w:hAnsi="Futura Lt BT" w:cs="Verdana"/>
                <w:b/>
                <w:bCs/>
                <w:sz w:val="24"/>
                <w:szCs w:val="24"/>
                <w:lang w:eastAsia="fr-FR"/>
              </w:rPr>
              <w:t>2123-22 du CGCT, les conseils municipaux peuvent voter des majorations d’indemnités</w:t>
            </w:r>
            <w:r w:rsidRPr="006B1E7B">
              <w:rPr>
                <w:rFonts w:ascii="Futura Lt BT" w:eastAsia="Times New Roman" w:hAnsi="Futura Lt BT" w:cs="Verdana"/>
                <w:sz w:val="24"/>
                <w:szCs w:val="24"/>
                <w:lang w:eastAsia="fr-FR"/>
              </w:rPr>
              <w:t xml:space="preserve"> dans les cas suivants :</w:t>
            </w:r>
          </w:p>
          <w:p w14:paraId="2A9E9538"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 xml:space="preserve">des communes </w:t>
            </w:r>
            <w:r w:rsidRPr="006B1E7B">
              <w:rPr>
                <w:rFonts w:ascii="Futura Lt BT" w:eastAsia="Times New Roman" w:hAnsi="Futura Lt BT" w:cs="Verdana"/>
                <w:b/>
                <w:bCs/>
                <w:sz w:val="24"/>
                <w:szCs w:val="24"/>
                <w:lang w:eastAsia="fr-FR"/>
              </w:rPr>
              <w:t>chefs-lieux de département</w:t>
            </w:r>
            <w:r w:rsidRPr="006B1E7B">
              <w:rPr>
                <w:rFonts w:ascii="Futura Lt BT" w:eastAsia="Times New Roman" w:hAnsi="Futura Lt BT" w:cs="Verdana"/>
                <w:sz w:val="24"/>
                <w:szCs w:val="24"/>
                <w:lang w:eastAsia="fr-FR"/>
              </w:rPr>
              <w:t xml:space="preserve"> et </w:t>
            </w:r>
            <w:r w:rsidRPr="006B1E7B">
              <w:rPr>
                <w:rFonts w:ascii="Futura Lt BT" w:eastAsia="Times New Roman" w:hAnsi="Futura Lt BT" w:cs="Verdana"/>
                <w:b/>
                <w:bCs/>
                <w:sz w:val="24"/>
                <w:szCs w:val="24"/>
                <w:lang w:eastAsia="fr-FR"/>
              </w:rPr>
              <w:t>d'arrondissement</w:t>
            </w:r>
            <w:r w:rsidRPr="006B1E7B">
              <w:rPr>
                <w:rFonts w:ascii="Futura Lt BT" w:eastAsia="Times New Roman" w:hAnsi="Futura Lt BT" w:cs="Verdana"/>
                <w:sz w:val="24"/>
                <w:szCs w:val="24"/>
                <w:lang w:eastAsia="fr-FR"/>
              </w:rPr>
              <w:t xml:space="preserve"> ainsi que des communes sièges du </w:t>
            </w:r>
            <w:r w:rsidRPr="006B1E7B">
              <w:rPr>
                <w:rFonts w:ascii="Futura Lt BT" w:eastAsia="Times New Roman" w:hAnsi="Futura Lt BT" w:cs="Verdana"/>
                <w:b/>
                <w:bCs/>
                <w:sz w:val="24"/>
                <w:szCs w:val="24"/>
                <w:lang w:eastAsia="fr-FR"/>
              </w:rPr>
              <w:t>bureau centralisateur du canton</w:t>
            </w:r>
            <w:r w:rsidRPr="006B1E7B">
              <w:rPr>
                <w:rFonts w:ascii="Futura Lt BT" w:eastAsia="Times New Roman" w:hAnsi="Futura Lt BT" w:cs="Verdana"/>
                <w:sz w:val="24"/>
                <w:szCs w:val="24"/>
                <w:lang w:eastAsia="fr-FR"/>
              </w:rPr>
              <w:t xml:space="preserve"> ou qui avaient la qualité de </w:t>
            </w:r>
            <w:r w:rsidRPr="006B1E7B">
              <w:rPr>
                <w:rFonts w:ascii="Futura Lt BT" w:eastAsia="Times New Roman" w:hAnsi="Futura Lt BT" w:cs="Verdana"/>
                <w:b/>
                <w:bCs/>
                <w:sz w:val="24"/>
                <w:szCs w:val="24"/>
                <w:lang w:eastAsia="fr-FR"/>
              </w:rPr>
              <w:t>chef-lieu de canton</w:t>
            </w:r>
            <w:r w:rsidRPr="006B1E7B">
              <w:rPr>
                <w:rFonts w:ascii="Futura Lt BT" w:eastAsia="Times New Roman" w:hAnsi="Futura Lt BT" w:cs="Verdana"/>
                <w:sz w:val="24"/>
                <w:szCs w:val="24"/>
                <w:lang w:eastAsia="fr-FR"/>
              </w:rPr>
              <w:t xml:space="preserve"> avant la modification des limites territoriales ;</w:t>
            </w:r>
          </w:p>
          <w:p w14:paraId="20CF5C0A"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 xml:space="preserve">des communes </w:t>
            </w:r>
            <w:r w:rsidRPr="006B1E7B">
              <w:rPr>
                <w:rFonts w:ascii="Futura Lt BT" w:eastAsia="Times New Roman" w:hAnsi="Futura Lt BT" w:cs="Verdana"/>
                <w:b/>
                <w:bCs/>
                <w:sz w:val="24"/>
                <w:szCs w:val="24"/>
                <w:lang w:eastAsia="fr-FR"/>
              </w:rPr>
              <w:t>sinistrées</w:t>
            </w:r>
            <w:r w:rsidRPr="006B1E7B">
              <w:rPr>
                <w:rFonts w:ascii="Futura Lt BT" w:eastAsia="Times New Roman" w:hAnsi="Futura Lt BT" w:cs="Verdana"/>
                <w:sz w:val="24"/>
                <w:szCs w:val="24"/>
                <w:lang w:eastAsia="fr-FR"/>
              </w:rPr>
              <w:t xml:space="preserve"> ;</w:t>
            </w:r>
          </w:p>
          <w:p w14:paraId="4E0AA52D"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 xml:space="preserve">des communes classées </w:t>
            </w:r>
            <w:r w:rsidRPr="006B1E7B">
              <w:rPr>
                <w:rFonts w:ascii="Futura Lt BT" w:eastAsia="Times New Roman" w:hAnsi="Futura Lt BT" w:cs="Verdana"/>
                <w:b/>
                <w:bCs/>
                <w:sz w:val="24"/>
                <w:szCs w:val="24"/>
                <w:lang w:eastAsia="fr-FR"/>
              </w:rPr>
              <w:t>stations de tourisme</w:t>
            </w:r>
            <w:r w:rsidRPr="006B1E7B">
              <w:rPr>
                <w:rFonts w:ascii="Futura Lt BT" w:eastAsia="Times New Roman" w:hAnsi="Futura Lt BT" w:cs="Verdana"/>
                <w:sz w:val="24"/>
                <w:szCs w:val="24"/>
                <w:lang w:eastAsia="fr-FR"/>
              </w:rPr>
              <w:t xml:space="preserve"> ;</w:t>
            </w:r>
          </w:p>
          <w:p w14:paraId="096F9C5F"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 xml:space="preserve">des communes dont la population, depuis le dernier recensement, </w:t>
            </w:r>
            <w:r w:rsidRPr="006B1E7B">
              <w:rPr>
                <w:rFonts w:ascii="Futura Lt BT" w:eastAsia="Times New Roman" w:hAnsi="Futura Lt BT" w:cs="Verdana"/>
                <w:b/>
                <w:bCs/>
                <w:sz w:val="24"/>
                <w:szCs w:val="24"/>
                <w:lang w:eastAsia="fr-FR"/>
              </w:rPr>
              <w:t>a augmenté</w:t>
            </w:r>
            <w:r w:rsidRPr="006B1E7B">
              <w:rPr>
                <w:rFonts w:ascii="Futura Lt BT" w:eastAsia="Times New Roman" w:hAnsi="Futura Lt BT" w:cs="Verdana"/>
                <w:sz w:val="24"/>
                <w:szCs w:val="24"/>
                <w:lang w:eastAsia="fr-FR"/>
              </w:rPr>
              <w:t xml:space="preserve"> à la suite de la mise en route de travaux publics d'intérêt national tels que les travaux d'électrification ;</w:t>
            </w:r>
          </w:p>
          <w:p w14:paraId="19CEA701" w14:textId="77777777" w:rsidR="006B1E7B" w:rsidRPr="006B1E7B" w:rsidRDefault="006B1E7B">
            <w:pPr>
              <w:widowControl w:val="0"/>
              <w:numPr>
                <w:ilvl w:val="0"/>
                <w:numId w:val="21"/>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 xml:space="preserve">des communes qui, au cours de l'un au moins des trois exercices précédents, ont été attributaires de la </w:t>
            </w:r>
            <w:r w:rsidRPr="006B1E7B">
              <w:rPr>
                <w:rFonts w:ascii="Futura Lt BT" w:eastAsia="Times New Roman" w:hAnsi="Futura Lt BT" w:cs="Verdana"/>
                <w:b/>
                <w:bCs/>
                <w:sz w:val="24"/>
                <w:szCs w:val="24"/>
                <w:lang w:eastAsia="fr-FR"/>
              </w:rPr>
              <w:t>dotation de solidarité urbaine</w:t>
            </w:r>
            <w:r w:rsidRPr="006B1E7B">
              <w:rPr>
                <w:rFonts w:ascii="Futura Lt BT" w:eastAsia="Times New Roman" w:hAnsi="Futura Lt BT" w:cs="Verdana"/>
                <w:sz w:val="24"/>
                <w:szCs w:val="24"/>
                <w:lang w:eastAsia="fr-FR"/>
              </w:rPr>
              <w:t xml:space="preserve"> et de cohésion sociale.</w:t>
            </w:r>
          </w:p>
          <w:p w14:paraId="27E9979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7689D72" w14:textId="77777777" w:rsidR="006B1E7B" w:rsidRPr="006B1E7B" w:rsidRDefault="006B1E7B" w:rsidP="006B1E7B">
            <w:pPr>
              <w:suppressAutoHyphens/>
              <w:autoSpaceDN w:val="0"/>
              <w:spacing w:after="0" w:line="240" w:lineRule="auto"/>
              <w:ind w:left="360"/>
              <w:jc w:val="both"/>
              <w:textAlignment w:val="baseline"/>
              <w:rPr>
                <w:rFonts w:ascii="Calibri" w:eastAsia="Calibri" w:hAnsi="Calibri" w:cs="F"/>
              </w:rPr>
            </w:pPr>
            <w:r w:rsidRPr="006B1E7B">
              <w:rPr>
                <w:rFonts w:ascii="Futura Lt BT" w:eastAsia="Calibri" w:hAnsi="Futura Lt BT" w:cs="Verdana"/>
                <w:b/>
                <w:bCs/>
                <w:color w:val="EE0000"/>
                <w:sz w:val="24"/>
                <w:szCs w:val="24"/>
              </w:rPr>
              <w:t>L'application de majorations aux indemnités de fonction fait l'objet d'un vote distinct</w:t>
            </w:r>
            <w:r w:rsidRPr="006B1E7B">
              <w:rPr>
                <w:rFonts w:ascii="Futura Lt BT" w:eastAsia="Calibri" w:hAnsi="Futura Lt BT" w:cs="Verdana"/>
                <w:sz w:val="24"/>
                <w:szCs w:val="24"/>
              </w:rPr>
              <w:t>. Le conseil municipal vote, dans un premier temps, le montant des indemnités de fonction, dans le respect de l'enveloppe indemnitaire globale définie au II de l'article L. 2123-24. Dans un second temps, il se prononce sur les majorations prévues au premier alinéa du présent article, sur la base des indemnités votées après répartition de l'enveloppe. Ces deux décisions peuvent intervenir au cours de la même séance.</w:t>
            </w:r>
          </w:p>
          <w:p w14:paraId="136CFD5A" w14:textId="77777777" w:rsidR="006B1E7B" w:rsidRDefault="006B1E7B" w:rsidP="00E95571">
            <w:pPr>
              <w:suppressAutoHyphens/>
              <w:autoSpaceDN w:val="0"/>
              <w:spacing w:after="0" w:line="240" w:lineRule="auto"/>
              <w:jc w:val="both"/>
              <w:textAlignment w:val="baseline"/>
              <w:rPr>
                <w:rFonts w:ascii="Futura Lt BT" w:eastAsia="Calibri" w:hAnsi="Futura Lt BT" w:cs="Verdana"/>
                <w:sz w:val="24"/>
                <w:szCs w:val="24"/>
              </w:rPr>
            </w:pPr>
          </w:p>
          <w:p w14:paraId="4A648FD9" w14:textId="77777777" w:rsidR="00E95571" w:rsidRPr="006B1E7B" w:rsidRDefault="00E95571" w:rsidP="00E95571">
            <w:pPr>
              <w:suppressAutoHyphens/>
              <w:autoSpaceDN w:val="0"/>
              <w:spacing w:after="0" w:line="240" w:lineRule="auto"/>
              <w:jc w:val="both"/>
              <w:textAlignment w:val="baseline"/>
              <w:rPr>
                <w:rFonts w:ascii="Futura Lt BT" w:eastAsia="Calibri" w:hAnsi="Futura Lt BT" w:cs="Verdana"/>
                <w:sz w:val="24"/>
                <w:szCs w:val="24"/>
              </w:rPr>
            </w:pPr>
          </w:p>
          <w:p w14:paraId="57401E7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b/>
                <w:bCs/>
                <w:sz w:val="24"/>
                <w:szCs w:val="24"/>
                <w:u w:val="single"/>
              </w:rPr>
              <w:t>LA NOTION D’ENVELOPPE INDEMNITAIRE</w:t>
            </w:r>
            <w:r w:rsidRPr="006B1E7B">
              <w:rPr>
                <w:rFonts w:ascii="Futura Lt BT" w:eastAsia="Calibri" w:hAnsi="Futura Lt BT" w:cs="F"/>
                <w:sz w:val="24"/>
                <w:szCs w:val="24"/>
              </w:rPr>
              <w:t xml:space="preserve"> :</w:t>
            </w:r>
          </w:p>
          <w:p w14:paraId="51DE957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Elle est composée des indemnités maximales pouvant être allouées au maire et aux adjoints de la strate démographique à laquelle appartient la commune.</w:t>
            </w:r>
          </w:p>
          <w:p w14:paraId="63192AA8"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color w:val="EE0000"/>
                <w:sz w:val="24"/>
                <w:szCs w:val="24"/>
              </w:rPr>
            </w:pPr>
            <w:r w:rsidRPr="006B1E7B">
              <w:rPr>
                <w:rFonts w:ascii="Futura Lt BT" w:eastAsia="Calibri" w:hAnsi="Futura Lt BT" w:cs="F"/>
                <w:color w:val="EE0000"/>
                <w:sz w:val="24"/>
                <w:szCs w:val="24"/>
              </w:rPr>
              <w:t>L’enveloppe indemnitaire globale maximale sera calculée sur la base du nombre maximal théorique d’adjoints que le conseil peut désigner, soit 30% de l’effectif légal du conseil municipal (et non plus sur le nombre d’adjoint en exercice).</w:t>
            </w:r>
          </w:p>
          <w:p w14:paraId="578657DB" w14:textId="64A7B9D5"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lastRenderedPageBreak/>
              <w:t>Autrement dit, si vous avez le droit à 3 adjoints mais que le conseil municipal décide d</w:t>
            </w:r>
            <w:r w:rsidR="00E95571">
              <w:rPr>
                <w:rFonts w:ascii="Futura Lt BT" w:eastAsia="Calibri" w:hAnsi="Futura Lt BT" w:cs="F"/>
                <w:sz w:val="24"/>
                <w:szCs w:val="24"/>
              </w:rPr>
              <w:t>e n</w:t>
            </w:r>
            <w:r w:rsidRPr="006B1E7B">
              <w:rPr>
                <w:rFonts w:ascii="Futura Lt BT" w:eastAsia="Calibri" w:hAnsi="Futura Lt BT" w:cs="F"/>
                <w:sz w:val="24"/>
                <w:szCs w:val="24"/>
              </w:rPr>
              <w:t>’avoir que 2 adjoints, votre enveloppe indemnitaire est égale à l’indemnité maximale du maire en plus de celle des 3 adjoints théoriques.</w:t>
            </w:r>
          </w:p>
          <w:p w14:paraId="57E54AD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F"/>
                <w:sz w:val="24"/>
                <w:szCs w:val="24"/>
              </w:rPr>
            </w:pPr>
          </w:p>
          <w:p w14:paraId="12742119" w14:textId="77777777" w:rsidR="006B1E7B" w:rsidRPr="006B1E7B" w:rsidRDefault="006B1E7B" w:rsidP="006B1E7B">
            <w:pPr>
              <w:suppressAutoHyphens/>
              <w:autoSpaceDN w:val="0"/>
              <w:spacing w:after="0" w:line="240" w:lineRule="auto"/>
              <w:jc w:val="both"/>
              <w:textAlignment w:val="baseline"/>
              <w:rPr>
                <w:rFonts w:ascii="Calibri" w:eastAsia="Calibri" w:hAnsi="Calibri" w:cs="F"/>
                <w:color w:val="EE0000"/>
              </w:rPr>
            </w:pPr>
            <w:r w:rsidRPr="006B1E7B">
              <w:rPr>
                <w:rFonts w:ascii="Futura Lt BT" w:eastAsia="Calibri" w:hAnsi="Futura Lt BT" w:cs="F"/>
                <w:b/>
                <w:bCs/>
                <w:color w:val="EE0000"/>
                <w:sz w:val="24"/>
                <w:szCs w:val="24"/>
              </w:rPr>
              <w:t>Attention</w:t>
            </w:r>
            <w:r w:rsidRPr="006B1E7B">
              <w:rPr>
                <w:rFonts w:ascii="Futura Lt BT" w:eastAsia="Calibri" w:hAnsi="Futura Lt BT" w:cs="F"/>
                <w:color w:val="EE0000"/>
                <w:sz w:val="24"/>
                <w:szCs w:val="24"/>
              </w:rPr>
              <w:t xml:space="preserve"> : Pour les communes de moins de 1000 habitants pour lesquelles le conseil est « réputé complet » (liste incomplète jusqu’à deux candidats de moins que l’effectif légal), </w:t>
            </w:r>
            <w:r w:rsidRPr="006B1E7B">
              <w:rPr>
                <w:rFonts w:ascii="Futura Lt BT" w:eastAsia="Calibri" w:hAnsi="Futura Lt BT" w:cs="F"/>
                <w:color w:val="EE0000"/>
                <w:sz w:val="24"/>
                <w:szCs w:val="24"/>
                <w:shd w:val="clear" w:color="auto" w:fill="FFFFFF"/>
              </w:rPr>
              <w:t xml:space="preserve">l’effectif de référence est </w:t>
            </w:r>
            <w:r w:rsidRPr="006B1E7B">
              <w:rPr>
                <w:rFonts w:ascii="Futura Lt BT" w:eastAsia="Calibri" w:hAnsi="Futura Lt BT" w:cs="F"/>
                <w:b/>
                <w:bCs/>
                <w:color w:val="EE0000"/>
                <w:sz w:val="24"/>
                <w:szCs w:val="24"/>
                <w:shd w:val="clear" w:color="auto" w:fill="FFFFFF"/>
              </w:rPr>
              <w:t>le nombre théorique d’adjoints que peut compter la commune en fonction de son effectif réputé complet et non en fonction de l’effectif légal correspondant à la strate de la commune.</w:t>
            </w:r>
          </w:p>
          <w:p w14:paraId="0C268883"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sz w:val="24"/>
                <w:szCs w:val="24"/>
              </w:rPr>
            </w:pPr>
            <w:r w:rsidRPr="006B1E7B">
              <w:rPr>
                <w:rFonts w:ascii="Futura Lt BT" w:eastAsia="Calibri" w:hAnsi="Futura Lt BT" w:cs="F"/>
                <w:sz w:val="24"/>
                <w:szCs w:val="24"/>
              </w:rPr>
              <w:t>Exemple : une commune de moins de 100 habitants peut avoir 5 conseillers municipaux (effectif réputé complet) au lieu de 7. Le conseil municipal ne peut donc avoir qu'un seul adjoint (5 X 30 %) =&gt; l'EIG maximale est donc calculée sur celle du maire + un seul adjoint.</w:t>
            </w:r>
          </w:p>
          <w:p w14:paraId="3D4FC78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F"/>
                <w:sz w:val="24"/>
                <w:szCs w:val="24"/>
              </w:rPr>
            </w:pPr>
          </w:p>
          <w:p w14:paraId="38A774BE" w14:textId="77777777" w:rsidR="006B1E7B" w:rsidRPr="006B1E7B" w:rsidRDefault="006B1E7B" w:rsidP="00E95571">
            <w:pPr>
              <w:widowControl w:val="0"/>
              <w:suppressAutoHyphens/>
              <w:autoSpaceDN w:val="0"/>
              <w:spacing w:after="0" w:line="240" w:lineRule="auto"/>
              <w:jc w:val="both"/>
              <w:textAlignment w:val="baseline"/>
              <w:rPr>
                <w:rFonts w:ascii="Futura Lt BT" w:eastAsia="Calibri" w:hAnsi="Futura Lt BT" w:cs="F"/>
                <w:sz w:val="24"/>
                <w:szCs w:val="24"/>
              </w:rPr>
            </w:pPr>
            <w:r w:rsidRPr="006B1E7B">
              <w:rPr>
                <w:rFonts w:ascii="Futura Lt BT" w:eastAsia="Calibri" w:hAnsi="Futura Lt BT" w:cs="F"/>
                <w:b/>
                <w:bCs/>
                <w:sz w:val="24"/>
                <w:szCs w:val="24"/>
              </w:rPr>
              <w:t>Attention</w:t>
            </w:r>
            <w:r w:rsidRPr="006B1E7B">
              <w:rPr>
                <w:rFonts w:ascii="Futura Lt BT" w:eastAsia="Calibri" w:hAnsi="Futura Lt BT" w:cs="F"/>
                <w:sz w:val="24"/>
                <w:szCs w:val="24"/>
              </w:rPr>
              <w:t> : En aucun cas l'indemnité versée à un adjoint ne peut dépasser l'indemnité fixée pour le maire (article L2123-24 du CGCT). Il en va de même pour l'indemnité versée à un conseiller municipal (article L2123-24-1 du CGCT).</w:t>
            </w:r>
          </w:p>
          <w:p w14:paraId="0B3674EB" w14:textId="77777777" w:rsidR="006B1E7B" w:rsidRDefault="006B1E7B" w:rsidP="006B1E7B">
            <w:pPr>
              <w:suppressAutoHyphens/>
              <w:autoSpaceDN w:val="0"/>
              <w:spacing w:after="0" w:line="240" w:lineRule="auto"/>
              <w:jc w:val="both"/>
              <w:textAlignment w:val="baseline"/>
              <w:rPr>
                <w:rFonts w:ascii="Calibri" w:eastAsia="Calibri" w:hAnsi="Calibri" w:cs="F"/>
                <w:color w:val="EE0000"/>
                <w:sz w:val="24"/>
                <w:szCs w:val="24"/>
              </w:rPr>
            </w:pPr>
          </w:p>
          <w:p w14:paraId="66B789E5" w14:textId="77777777" w:rsidR="00E95571" w:rsidRPr="006B1E7B" w:rsidRDefault="00E95571" w:rsidP="006B1E7B">
            <w:pPr>
              <w:suppressAutoHyphens/>
              <w:autoSpaceDN w:val="0"/>
              <w:spacing w:after="0" w:line="240" w:lineRule="auto"/>
              <w:jc w:val="both"/>
              <w:textAlignment w:val="baseline"/>
              <w:rPr>
                <w:rFonts w:ascii="Calibri" w:eastAsia="Calibri" w:hAnsi="Calibri" w:cs="F"/>
                <w:color w:val="EE0000"/>
                <w:sz w:val="24"/>
                <w:szCs w:val="24"/>
              </w:rPr>
            </w:pPr>
          </w:p>
          <w:p w14:paraId="43301152" w14:textId="3F8CEE89"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b/>
                <w:bCs/>
                <w:color w:val="EE0000"/>
                <w:sz w:val="24"/>
                <w:szCs w:val="24"/>
              </w:rPr>
            </w:pPr>
            <w:r w:rsidRPr="00797B8F">
              <w:rPr>
                <w:rFonts w:ascii="Futura Lt BT" w:eastAsia="Calibri" w:hAnsi="Futura Lt BT" w:cs="F"/>
                <w:b/>
                <w:bCs/>
                <w:color w:val="EE0000"/>
                <w:sz w:val="24"/>
                <w:szCs w:val="24"/>
                <w:u w:val="single"/>
              </w:rPr>
              <w:t>N</w:t>
            </w:r>
            <w:r w:rsidR="00E95571" w:rsidRPr="00797B8F">
              <w:rPr>
                <w:rFonts w:ascii="Futura Lt BT" w:eastAsia="Calibri" w:hAnsi="Futura Lt BT" w:cs="F"/>
                <w:b/>
                <w:bCs/>
                <w:color w:val="EE0000"/>
                <w:sz w:val="24"/>
                <w:szCs w:val="24"/>
                <w:u w:val="single"/>
              </w:rPr>
              <w:t>OUVEAUTÉ</w:t>
            </w:r>
            <w:r w:rsidRPr="006B1E7B">
              <w:rPr>
                <w:rFonts w:ascii="Futura Lt BT" w:eastAsia="Calibri" w:hAnsi="Futura Lt BT" w:cs="F"/>
                <w:b/>
                <w:bCs/>
                <w:color w:val="EE0000"/>
                <w:sz w:val="24"/>
                <w:szCs w:val="24"/>
              </w:rPr>
              <w:t> : État récapitulatif annuel des indemnités des élus</w:t>
            </w:r>
          </w:p>
          <w:p w14:paraId="2615483D"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F"/>
                <w:color w:val="EE0000"/>
                <w:sz w:val="24"/>
                <w:szCs w:val="24"/>
              </w:rPr>
            </w:pPr>
            <w:r w:rsidRPr="006B1E7B">
              <w:rPr>
                <w:rFonts w:ascii="Futura Lt BT" w:eastAsia="Calibri" w:hAnsi="Futura Lt BT" w:cs="F"/>
                <w:color w:val="EE0000"/>
                <w:sz w:val="24"/>
                <w:szCs w:val="24"/>
              </w:rPr>
              <w:t>Jusqu’à ce jour, les communes ne devaient publier annuellement que les indemnités perçues par les élus pour leur mandat municipal.</w:t>
            </w:r>
          </w:p>
          <w:p w14:paraId="198110A6" w14:textId="77777777" w:rsidR="006B1E7B" w:rsidRPr="006B1E7B" w:rsidRDefault="006B1E7B" w:rsidP="006B1E7B">
            <w:pPr>
              <w:widowControl w:val="0"/>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color w:val="EE0000"/>
                <w:sz w:val="24"/>
                <w:szCs w:val="24"/>
              </w:rPr>
              <w:t xml:space="preserve">Une nouvelle disposition a été intégrée dans la loi n°2025-1249 du 22 décembre 2025 portant création d’un statut de l’élu local afin d’accroitre la transparence en matière d’indemnité perçues par les élus, en imposant aux communes d’établir un </w:t>
            </w:r>
            <w:r w:rsidRPr="006B1E7B">
              <w:rPr>
                <w:rFonts w:ascii="Futura Lt BT" w:eastAsia="Calibri" w:hAnsi="Futura Lt BT" w:cs="F"/>
                <w:b/>
                <w:bCs/>
                <w:color w:val="EE0000"/>
                <w:sz w:val="24"/>
                <w:szCs w:val="24"/>
              </w:rPr>
              <w:t xml:space="preserve">état présentant l’ensemble des indemnités de toute nature, libellées en euros, pour chaque élu municipal indemnisé reprenant l’ensemble des indemnités perçues au titre de tout mandat ou toute fonction dans les collectivités territoriales, syndicats mixtes, sociétés d’économie mixte locales et ses filiales, sociétés publiques locales et ses filiales… </w:t>
            </w:r>
            <w:r w:rsidRPr="006B1E7B">
              <w:rPr>
                <w:rFonts w:ascii="Futura Lt BT" w:eastAsia="Calibri" w:hAnsi="Futura Lt BT" w:cs="F"/>
                <w:color w:val="EE0000"/>
                <w:sz w:val="24"/>
                <w:szCs w:val="24"/>
              </w:rPr>
              <w:t>Cet état est communiqué chaque année aux conseillers municipaux avant l'examen du budget de la commune (article L2123-24-1-1 du Code général des collectivités territoriales).</w:t>
            </w:r>
          </w:p>
        </w:tc>
      </w:tr>
    </w:tbl>
    <w:p w14:paraId="4AE58009" w14:textId="77777777" w:rsid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1119A2C2" w14:textId="77777777" w:rsidR="00E95571" w:rsidRPr="006B1E7B" w:rsidRDefault="00E95571" w:rsidP="006B1E7B">
      <w:pPr>
        <w:suppressAutoHyphens/>
        <w:autoSpaceDN w:val="0"/>
        <w:spacing w:line="256" w:lineRule="auto"/>
        <w:jc w:val="both"/>
        <w:textAlignment w:val="baseline"/>
        <w:rPr>
          <w:rFonts w:ascii="Futura Lt BT" w:eastAsia="Calibri" w:hAnsi="Futura Lt BT" w:cs="Verdana"/>
          <w:sz w:val="24"/>
          <w:szCs w:val="24"/>
        </w:rPr>
      </w:pPr>
    </w:p>
    <w:p w14:paraId="47FE9089" w14:textId="4B42E24C"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w:t>
      </w:r>
      <w:r w:rsidRPr="006B1E7B">
        <w:rPr>
          <w:rFonts w:ascii="Futura Lt BT" w:eastAsia="Calibri" w:hAnsi="Futura Lt BT" w:cs="Verdana"/>
          <w:i/>
          <w:color w:val="FF0000"/>
          <w:sz w:val="24"/>
          <w:szCs w:val="24"/>
        </w:rPr>
        <w:t>ou L. 2121-12 pour les communes de plus de 3500 habitants</w:t>
      </w:r>
      <w:r w:rsidRPr="006B1E7B">
        <w:rPr>
          <w:rFonts w:ascii="Futura Lt BT" w:eastAsia="Calibri" w:hAnsi="Futura Lt BT" w:cs="Verdana"/>
          <w:sz w:val="24"/>
          <w:szCs w:val="24"/>
        </w:rPr>
        <w:t>) du Code général des collectivités territoriales.</w:t>
      </w:r>
    </w:p>
    <w:p w14:paraId="0BFBA6A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035D23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Étaient présents : </w:t>
      </w:r>
      <w:bookmarkStart w:id="29" w:name="_Hlk33798331"/>
      <w:r w:rsidRPr="006B1E7B">
        <w:rPr>
          <w:rFonts w:ascii="Futura Lt BT" w:eastAsia="Calibri" w:hAnsi="Futura Lt BT" w:cs="Verdana"/>
          <w:sz w:val="24"/>
          <w:szCs w:val="24"/>
        </w:rPr>
        <w:t xml:space="preserve">Mesdames......., Messieurs ......, </w:t>
      </w:r>
      <w:bookmarkEnd w:id="29"/>
      <w:r w:rsidRPr="006B1E7B">
        <w:rPr>
          <w:rFonts w:ascii="Futura Lt BT" w:eastAsia="Calibri" w:hAnsi="Futura Lt BT" w:cs="Verdana"/>
          <w:sz w:val="24"/>
          <w:szCs w:val="24"/>
        </w:rPr>
        <w:t>formant la majorité des membres en exercice, le conseil étant composé de ...... membres.</w:t>
      </w:r>
    </w:p>
    <w:p w14:paraId="3BCEC85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070B3F3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M. .................................... a été élu (e) secrétaire de séance.</w:t>
      </w:r>
    </w:p>
    <w:p w14:paraId="5583CA16"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sz w:val="24"/>
          <w:szCs w:val="24"/>
        </w:rPr>
      </w:pPr>
    </w:p>
    <w:p w14:paraId="3BEC89E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 2123-17 du Code général des collectivités territoriales, les fonctions de maire, d'adjoint et de conseiller municipal sont gratuites.</w:t>
      </w:r>
    </w:p>
    <w:p w14:paraId="7C74446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Cependant, des indemnités peuvent leur être octroyées en application des articles L. 2123-20 et suivants du Code général des collectivités territoriales.</w:t>
      </w:r>
    </w:p>
    <w:p w14:paraId="1372090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maire précise qu'en application de l'article L. 2123-20 du Code général des collectivités territoriales, « l</w:t>
      </w:r>
      <w:r w:rsidRPr="006B1E7B">
        <w:rPr>
          <w:rFonts w:ascii="Futura Lt BT" w:eastAsia="Calibri" w:hAnsi="Futura Lt BT" w:cs="F"/>
          <w:sz w:val="24"/>
          <w:szCs w:val="24"/>
        </w:rPr>
        <w:t>es indemnités allouées au titre de l'exercice des fonctions de maire et de président de délégation spéciale et les indemnités maximales pour l'exercice effectif des fonctions d'adjoint au maire des communes, de conseiller municipal des communes de 100 000 habitants et plus ou de membre de délégations spéciales qui fait fonction d'adjoint sont fixées par référence au montant du traitement correspondant à l'indice brut terminal de l'échelle indiciaire de la fonction publique ».</w:t>
      </w:r>
    </w:p>
    <w:p w14:paraId="18D2108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Par ailleurs, en application de l'article L. 2123-20-1 du Code général des collectivités territoriales « </w:t>
      </w:r>
      <w:r w:rsidRPr="006B1E7B">
        <w:rPr>
          <w:rFonts w:ascii="Futura Lt BT" w:eastAsia="Calibri" w:hAnsi="Futura Lt BT" w:cs="F"/>
          <w:sz w:val="24"/>
          <w:szCs w:val="24"/>
        </w:rPr>
        <w:t>les indemnités de ses membres, à l'exception de l'indemnité du maire, sont fixées par délibération. Cette délibération intervient dans les trois mois suivant l'installation du conseil municipal.</w:t>
      </w:r>
    </w:p>
    <w:p w14:paraId="4DD054C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Ce même article précise en outre que « toute délibération du conseil municipal concernant les indemnités de fonction d'un ou de plusieurs de ses membres, à l'exception du maire, est accompagnée d'un tableau annexe récapitulant l'ensemble des indemnités allouées aux autres membres du conseil municipal ».</w:t>
      </w:r>
    </w:p>
    <w:p w14:paraId="4C51DC7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Enfin, l’article L2123-23 indique que « </w:t>
      </w:r>
      <w:r w:rsidRPr="006B1E7B">
        <w:rPr>
          <w:rFonts w:ascii="Futura Lt BT" w:eastAsia="Calibri" w:hAnsi="Futura Lt BT" w:cs="F"/>
          <w:i/>
          <w:sz w:val="24"/>
          <w:szCs w:val="24"/>
        </w:rPr>
        <w:t xml:space="preserve">les maires …..perçoivent une indemnité de fonction fixée en appliquant au terme de référence mentionné à </w:t>
      </w:r>
      <w:hyperlink r:id="rId16" w:history="1">
        <w:r w:rsidRPr="006B1E7B">
          <w:rPr>
            <w:rFonts w:ascii="Futura Lt BT" w:eastAsia="Calibri" w:hAnsi="Futura Lt BT" w:cs="F"/>
            <w:i/>
            <w:color w:val="0563C1"/>
            <w:sz w:val="24"/>
            <w:szCs w:val="24"/>
            <w:u w:val="single"/>
          </w:rPr>
          <w:t>l'article L. 2123-20</w:t>
        </w:r>
      </w:hyperlink>
      <w:r w:rsidRPr="006B1E7B">
        <w:rPr>
          <w:rFonts w:ascii="Futura Lt BT" w:eastAsia="Calibri" w:hAnsi="Futura Lt BT" w:cs="F"/>
          <w:i/>
          <w:sz w:val="24"/>
          <w:szCs w:val="24"/>
        </w:rPr>
        <w:t xml:space="preserve"> le barème suivant</w:t>
      </w:r>
      <w:r w:rsidRPr="006B1E7B">
        <w:rPr>
          <w:rFonts w:ascii="Futura Lt BT" w:eastAsia="Calibri" w:hAnsi="Futura Lt BT" w:cs="F"/>
          <w:sz w:val="24"/>
          <w:szCs w:val="24"/>
        </w:rPr>
        <w:t xml:space="preserve"> :</w:t>
      </w:r>
    </w:p>
    <w:tbl>
      <w:tblPr>
        <w:tblW w:w="9062" w:type="dxa"/>
        <w:tblInd w:w="5" w:type="dxa"/>
        <w:tblLayout w:type="fixed"/>
        <w:tblCellMar>
          <w:left w:w="10" w:type="dxa"/>
          <w:right w:w="10" w:type="dxa"/>
        </w:tblCellMar>
        <w:tblLook w:val="04A0" w:firstRow="1" w:lastRow="0" w:firstColumn="1" w:lastColumn="0" w:noHBand="0" w:noVBand="1"/>
      </w:tblPr>
      <w:tblGrid>
        <w:gridCol w:w="4531"/>
        <w:gridCol w:w="4531"/>
      </w:tblGrid>
      <w:tr w:rsidR="006B1E7B" w:rsidRPr="006B1E7B" w14:paraId="27044EB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3B092"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Population (habitants)</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9CE1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Taux (en % de l’indice)</w:t>
            </w:r>
          </w:p>
        </w:tc>
      </w:tr>
      <w:tr w:rsidR="006B1E7B" w:rsidRPr="006B1E7B" w14:paraId="02410F19"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C1D04"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Moins de 500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2032F"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28,1</w:t>
            </w:r>
          </w:p>
        </w:tc>
      </w:tr>
      <w:tr w:rsidR="006B1E7B" w:rsidRPr="006B1E7B" w14:paraId="0C6F4216"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CF09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500 à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5FD9C"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44,3</w:t>
            </w:r>
          </w:p>
        </w:tc>
      </w:tr>
      <w:tr w:rsidR="006B1E7B" w:rsidRPr="006B1E7B" w14:paraId="12B017E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6F580"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1 000 à 3 499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4E91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55,7</w:t>
            </w:r>
          </w:p>
        </w:tc>
      </w:tr>
      <w:tr w:rsidR="006B1E7B" w:rsidRPr="006B1E7B" w14:paraId="2FA92F0F"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1403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3 500 à 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8AB1C"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58,3</w:t>
            </w:r>
          </w:p>
        </w:tc>
      </w:tr>
      <w:tr w:rsidR="006B1E7B" w:rsidRPr="006B1E7B" w14:paraId="37A7559C"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F1CC8"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10 000 à 19 999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FDF54"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67,6</w:t>
            </w:r>
          </w:p>
        </w:tc>
      </w:tr>
      <w:tr w:rsidR="006B1E7B" w:rsidRPr="006B1E7B" w14:paraId="793A33E0"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C0F1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20 000 à 49 999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B17BA"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90</w:t>
            </w:r>
          </w:p>
        </w:tc>
      </w:tr>
      <w:tr w:rsidR="006B1E7B" w:rsidRPr="006B1E7B" w14:paraId="2A498893"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51B93"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50 000 à 99 999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FB258"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110</w:t>
            </w:r>
          </w:p>
        </w:tc>
      </w:tr>
      <w:tr w:rsidR="006B1E7B" w:rsidRPr="006B1E7B" w14:paraId="36B3B1A6"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9487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100 000 et plus</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EE27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145</w:t>
            </w:r>
          </w:p>
        </w:tc>
      </w:tr>
    </w:tbl>
    <w:p w14:paraId="26B2F7C9" w14:textId="77777777" w:rsidR="006B1E7B" w:rsidRPr="006B1E7B" w:rsidRDefault="006B1E7B" w:rsidP="006B1E7B">
      <w:pPr>
        <w:suppressAutoHyphens/>
        <w:autoSpaceDN w:val="0"/>
        <w:spacing w:before="280" w:after="28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i/>
          <w:sz w:val="24"/>
          <w:szCs w:val="24"/>
          <w:lang w:eastAsia="fr-FR"/>
        </w:rPr>
        <w:t>Le conseil municipal peut, par délibération, fixer une indemnité de fonction inférieure au barème ci-dessus, à la demande du maire</w:t>
      </w:r>
      <w:r w:rsidRPr="006B1E7B">
        <w:rPr>
          <w:rFonts w:ascii="Futura Lt BT" w:eastAsia="Times New Roman" w:hAnsi="Futura Lt BT" w:cs="Times New Roman"/>
          <w:sz w:val="24"/>
          <w:szCs w:val="24"/>
          <w:lang w:eastAsia="fr-FR"/>
        </w:rPr>
        <w:t> ».</w:t>
      </w:r>
    </w:p>
    <w:p w14:paraId="3AD8A2A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conseil municipal,</w:t>
      </w:r>
    </w:p>
    <w:p w14:paraId="23E3AE5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Vu le Code général des collectivités territoriales, notamment ses articles L. 2123-20 à L. 2123-24-1,</w:t>
      </w:r>
    </w:p>
    <w:p w14:paraId="70A40DC1" w14:textId="77777777" w:rsidR="006B1E7B" w:rsidRPr="00371728" w:rsidRDefault="006B1E7B" w:rsidP="006B1E7B">
      <w:pPr>
        <w:suppressAutoHyphens/>
        <w:autoSpaceDN w:val="0"/>
        <w:spacing w:line="256" w:lineRule="auto"/>
        <w:jc w:val="both"/>
        <w:textAlignment w:val="baseline"/>
        <w:rPr>
          <w:rFonts w:ascii="Calibri" w:eastAsia="Calibri" w:hAnsi="Calibri" w:cs="F"/>
          <w:spacing w:val="-2"/>
        </w:rPr>
      </w:pPr>
      <w:r w:rsidRPr="00371728">
        <w:rPr>
          <w:rFonts w:ascii="Futura Lt BT" w:eastAsia="Calibri" w:hAnsi="Futura Lt BT" w:cs="Verdana"/>
          <w:spacing w:val="-2"/>
          <w:sz w:val="24"/>
          <w:szCs w:val="24"/>
        </w:rPr>
        <w:t xml:space="preserve">Considérant que l’article L. 2123-24 du Code général des collectivités territoriales fixe les </w:t>
      </w:r>
      <w:r w:rsidRPr="00371728">
        <w:rPr>
          <w:rFonts w:ascii="Futura Lt BT" w:eastAsia="Times-Roman" w:hAnsi="Futura Lt BT" w:cs="Verdana"/>
          <w:spacing w:val="-2"/>
          <w:sz w:val="24"/>
          <w:szCs w:val="24"/>
        </w:rPr>
        <w:t>indemnités maximales pour l’exercice des fonctions d’adjoints par référence au montant du traitement correspondant à l’indice brut terminal de l’échelle indiciaire de la fonction publique et en appliquant à cet indice les barèmes suivants :</w:t>
      </w:r>
    </w:p>
    <w:p w14:paraId="60B09042" w14:textId="77777777" w:rsidR="006B1E7B" w:rsidRPr="006B1E7B" w:rsidRDefault="006B1E7B" w:rsidP="006B1E7B">
      <w:pPr>
        <w:suppressAutoHyphens/>
        <w:autoSpaceDN w:val="0"/>
        <w:spacing w:line="256" w:lineRule="auto"/>
        <w:jc w:val="both"/>
        <w:textAlignment w:val="baseline"/>
        <w:rPr>
          <w:rFonts w:ascii="Futura Lt BT" w:eastAsia="Times-Roman" w:hAnsi="Futura Lt BT" w:cs="Verdana"/>
          <w:sz w:val="24"/>
          <w:szCs w:val="24"/>
        </w:rPr>
      </w:pPr>
    </w:p>
    <w:tbl>
      <w:tblPr>
        <w:tblW w:w="9062" w:type="dxa"/>
        <w:tblInd w:w="5" w:type="dxa"/>
        <w:tblLayout w:type="fixed"/>
        <w:tblCellMar>
          <w:left w:w="10" w:type="dxa"/>
          <w:right w:w="10" w:type="dxa"/>
        </w:tblCellMar>
        <w:tblLook w:val="04A0" w:firstRow="1" w:lastRow="0" w:firstColumn="1" w:lastColumn="0" w:noHBand="0" w:noVBand="1"/>
      </w:tblPr>
      <w:tblGrid>
        <w:gridCol w:w="4531"/>
        <w:gridCol w:w="4531"/>
      </w:tblGrid>
      <w:tr w:rsidR="006B1E7B" w:rsidRPr="006B1E7B" w14:paraId="0653892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B2A96"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Population (habitants)</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DAAF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Taux (en % de l’indice)</w:t>
            </w:r>
          </w:p>
        </w:tc>
      </w:tr>
      <w:tr w:rsidR="006B1E7B" w:rsidRPr="006B1E7B" w14:paraId="101837FA"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0D64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Moins de 500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98ECD"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10,89</w:t>
            </w:r>
          </w:p>
        </w:tc>
      </w:tr>
      <w:tr w:rsidR="006B1E7B" w:rsidRPr="006B1E7B" w14:paraId="3161FF8B"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81BB5"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500 à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BB6D5"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11,77</w:t>
            </w:r>
          </w:p>
        </w:tc>
      </w:tr>
      <w:tr w:rsidR="006B1E7B" w:rsidRPr="006B1E7B" w14:paraId="7AB7423A"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53C35"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1 000 à 3 499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8662"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21,38</w:t>
            </w:r>
          </w:p>
        </w:tc>
      </w:tr>
      <w:tr w:rsidR="006B1E7B" w:rsidRPr="006B1E7B" w14:paraId="382775BF"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4A91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3 500 à 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8120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23,32</w:t>
            </w:r>
          </w:p>
        </w:tc>
      </w:tr>
      <w:tr w:rsidR="006B1E7B" w:rsidRPr="006B1E7B" w14:paraId="27660743"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D01D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10 000 à 19 999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D878E"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28,6</w:t>
            </w:r>
          </w:p>
        </w:tc>
      </w:tr>
      <w:tr w:rsidR="006B1E7B" w:rsidRPr="006B1E7B" w14:paraId="43DCDD28"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1636B"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20 000 à 49 999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BDB0"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33</w:t>
            </w:r>
          </w:p>
        </w:tc>
      </w:tr>
      <w:tr w:rsidR="006B1E7B" w:rsidRPr="006B1E7B" w14:paraId="0152A249"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D27AB"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50 000 à 99 999</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7805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44</w:t>
            </w:r>
          </w:p>
        </w:tc>
      </w:tr>
      <w:tr w:rsidR="006B1E7B" w:rsidRPr="006B1E7B" w14:paraId="093C0774"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86B90"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De 100 000 à 200 000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511F"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66</w:t>
            </w:r>
          </w:p>
        </w:tc>
      </w:tr>
      <w:tr w:rsidR="006B1E7B" w:rsidRPr="006B1E7B" w14:paraId="5A09821E" w14:textId="77777777" w:rsidTr="00A61849">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6A3E9"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Plus de 200 000</w:t>
            </w:r>
          </w:p>
        </w:t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1961" w14:textId="77777777" w:rsidR="006B1E7B" w:rsidRPr="006B1E7B" w:rsidRDefault="006B1E7B" w:rsidP="006B1E7B">
            <w:pPr>
              <w:suppressAutoHyphens/>
              <w:autoSpaceDN w:val="0"/>
              <w:spacing w:after="0" w:line="240" w:lineRule="auto"/>
              <w:textAlignment w:val="baseline"/>
              <w:rPr>
                <w:rFonts w:ascii="Calibri" w:eastAsia="Calibri" w:hAnsi="Calibri" w:cs="F"/>
              </w:rPr>
            </w:pPr>
            <w:r w:rsidRPr="006B1E7B">
              <w:rPr>
                <w:rFonts w:ascii="Futura Lt BT" w:eastAsia="Calibri" w:hAnsi="Futura Lt BT" w:cs="F"/>
                <w:sz w:val="24"/>
                <w:szCs w:val="24"/>
              </w:rPr>
              <w:t>72,5</w:t>
            </w:r>
          </w:p>
        </w:tc>
      </w:tr>
    </w:tbl>
    <w:p w14:paraId="39D1979C" w14:textId="77777777" w:rsidR="006B1E7B" w:rsidRPr="006B1E7B" w:rsidRDefault="006B1E7B" w:rsidP="006B1E7B">
      <w:pPr>
        <w:suppressAutoHyphens/>
        <w:autoSpaceDN w:val="0"/>
        <w:spacing w:line="256" w:lineRule="auto"/>
        <w:jc w:val="both"/>
        <w:textAlignment w:val="baseline"/>
        <w:rPr>
          <w:rFonts w:ascii="Futura Lt BT" w:eastAsia="Calibri" w:hAnsi="Futura Lt BT" w:cs="F"/>
          <w:sz w:val="24"/>
          <w:szCs w:val="24"/>
        </w:rPr>
      </w:pPr>
    </w:p>
    <w:p w14:paraId="38B205E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que le montant total des indemnités maximales susceptibles d’être allouées aux adjoints est calculé sur la base du nombre maximal théorique d’adjoints que le conseil municipal peut désigner ;</w:t>
      </w:r>
    </w:p>
    <w:p w14:paraId="209A2F2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que la commune compte ...... habitants (</w:t>
      </w:r>
      <w:r w:rsidRPr="006B1E7B">
        <w:rPr>
          <w:rFonts w:ascii="Futura Lt BT" w:eastAsia="Calibri" w:hAnsi="Futura Lt BT" w:cs="Verdana"/>
          <w:i/>
          <w:iCs/>
          <w:sz w:val="24"/>
          <w:szCs w:val="24"/>
        </w:rPr>
        <w:t>la population à prendre en compte est la population totale du dernier recensement</w:t>
      </w:r>
      <w:r w:rsidRPr="006B1E7B">
        <w:rPr>
          <w:rFonts w:ascii="Futura Lt BT" w:eastAsia="Calibri" w:hAnsi="Futura Lt BT" w:cs="Verdana"/>
          <w:sz w:val="24"/>
          <w:szCs w:val="24"/>
        </w:rPr>
        <w:t>),</w:t>
      </w:r>
    </w:p>
    <w:p w14:paraId="56101E78"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qu'il y a lieu de déterminer le taux des indemnités de fonction allouées aux adjoints (et aux conseillers municipaux),</w:t>
      </w:r>
    </w:p>
    <w:p w14:paraId="436DD4F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Après en avoir délibéré,</w:t>
      </w:r>
    </w:p>
    <w:p w14:paraId="679096E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DÉCIDE </w:t>
      </w:r>
      <w:r w:rsidRPr="006B1E7B">
        <w:rPr>
          <w:rFonts w:ascii="Futura Lt BT" w:eastAsia="Calibri" w:hAnsi="Futura Lt BT" w:cs="Verdana"/>
          <w:color w:val="000000"/>
          <w:sz w:val="24"/>
          <w:szCs w:val="24"/>
        </w:rPr>
        <w:t>(</w:t>
      </w:r>
      <w:r w:rsidRPr="006B1E7B">
        <w:rPr>
          <w:rFonts w:ascii="Futura Lt BT" w:eastAsia="Calibri" w:hAnsi="Futura Lt BT" w:cs="Verdana"/>
          <w:i/>
          <w:iCs/>
          <w:color w:val="000000"/>
          <w:sz w:val="24"/>
          <w:szCs w:val="24"/>
        </w:rPr>
        <w:t>indiquer les conditions de vote</w:t>
      </w:r>
      <w:r w:rsidRPr="006B1E7B">
        <w:rPr>
          <w:rFonts w:ascii="Futura Lt BT" w:eastAsia="Calibri" w:hAnsi="Futura Lt BT" w:cs="Verdana"/>
          <w:color w:val="000000"/>
          <w:sz w:val="24"/>
          <w:szCs w:val="24"/>
        </w:rPr>
        <w:t>)</w:t>
      </w:r>
    </w:p>
    <w:p w14:paraId="30F9B6BE"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1er -</w:t>
      </w:r>
    </w:p>
    <w:p w14:paraId="76E471E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À compter du ...... </w:t>
      </w:r>
      <w:r w:rsidRPr="006B1E7B">
        <w:rPr>
          <w:rFonts w:ascii="Futura Lt BT" w:eastAsia="Calibri" w:hAnsi="Futura Lt BT" w:cs="Verdana"/>
          <w:b/>
          <w:bCs/>
          <w:color w:val="EE0000"/>
          <w:sz w:val="24"/>
          <w:szCs w:val="24"/>
        </w:rPr>
        <w:t>(indiquer la date d’entrée en vigueur qui peut être exceptionnellement antérieure à la prise de la délibération)</w:t>
      </w:r>
      <w:r w:rsidRPr="006B1E7B">
        <w:rPr>
          <w:rFonts w:ascii="Futura Lt BT" w:eastAsia="Calibri" w:hAnsi="Futura Lt BT" w:cs="Verdana"/>
          <w:sz w:val="24"/>
          <w:szCs w:val="24"/>
        </w:rPr>
        <w:t>, le montant des indemnités de fonction des adjoints (et conseillers municipaux) est, dans la limite de l'enveloppe budgétaire constituée par le montant des indemnités maximales sur la base du nombre maximal théorique d’adjoints que le conseil municipal peut désigner sur le fondement de l’article L2122-2 du CGCT ; fixé aux taux suivants :</w:t>
      </w:r>
    </w:p>
    <w:p w14:paraId="34F2DE2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-1er adjoint : ...... % de l'indice brut terminal de l'échelle indiciaire de la fonction publique</w:t>
      </w:r>
    </w:p>
    <w:p w14:paraId="64411DD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-2e adjoint : ...... % de l'indice brut terminal de l'échelle indiciaire de la fonction publique</w:t>
      </w:r>
    </w:p>
    <w:p w14:paraId="31237AC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-etc.</w:t>
      </w:r>
    </w:p>
    <w:p w14:paraId="5DC91FFD" w14:textId="360C9E45"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lastRenderedPageBreak/>
        <w:t>Article 2 -</w:t>
      </w:r>
    </w:p>
    <w:p w14:paraId="07DD178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L'ensemble de ces indemnités ne dépasse pas l'enveloppe globale prévue par l’article L2123-24 Code général des collectivités territoriales.</w:t>
      </w:r>
    </w:p>
    <w:p w14:paraId="47DCA874"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3 -</w:t>
      </w:r>
    </w:p>
    <w:p w14:paraId="7737412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indemnités de fonction seront automatiquement revalorisées en fonction de l'évolution de la valeur du point de l'indice et payées mensuellement.</w:t>
      </w:r>
    </w:p>
    <w:p w14:paraId="1DCA8AC6"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4 -</w:t>
      </w:r>
    </w:p>
    <w:p w14:paraId="7E3A8419"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Lucida Sans Unicode" w:hAnsi="Futura Lt BT" w:cs="Verdana"/>
          <w:color w:val="000000"/>
          <w:kern w:val="3"/>
          <w:sz w:val="24"/>
          <w:szCs w:val="24"/>
          <w:lang w:eastAsia="zh-CN" w:bidi="hi-IN"/>
        </w:rPr>
        <w:t>Les crédits nécessaires sont inscrits au budget communal.</w:t>
      </w:r>
    </w:p>
    <w:p w14:paraId="25EABFCD" w14:textId="77777777" w:rsidR="006B1E7B" w:rsidRPr="006B1E7B" w:rsidRDefault="006B1E7B" w:rsidP="006B1E7B">
      <w:pPr>
        <w:widowControl w:val="0"/>
        <w:suppressAutoHyphens/>
        <w:autoSpaceDN w:val="0"/>
        <w:spacing w:before="20" w:after="0" w:line="240" w:lineRule="auto"/>
        <w:ind w:right="57"/>
        <w:jc w:val="both"/>
        <w:textAlignment w:val="baseline"/>
        <w:rPr>
          <w:rFonts w:ascii="Futura Lt BT" w:eastAsia="Lucida Sans Unicode" w:hAnsi="Futura Lt BT" w:cs="Verdana"/>
          <w:color w:val="000000"/>
          <w:kern w:val="3"/>
          <w:sz w:val="24"/>
          <w:szCs w:val="24"/>
          <w:lang w:eastAsia="zh-CN" w:bidi="hi-IN"/>
        </w:rPr>
      </w:pPr>
    </w:p>
    <w:p w14:paraId="39CCD3BF" w14:textId="5DEB02DB"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Arial" w:hAnsi="Futura Lt BT" w:cs="Verdana"/>
          <w:b/>
          <w:bCs/>
          <w:kern w:val="3"/>
          <w:sz w:val="24"/>
          <w:szCs w:val="24"/>
          <w:lang w:eastAsia="zh-CN" w:bidi="hi-IN"/>
        </w:rPr>
        <w:t>Article 5</w:t>
      </w:r>
      <w:r w:rsidR="00797B8F">
        <w:rPr>
          <w:rFonts w:ascii="Futura Lt BT" w:eastAsia="Arial" w:hAnsi="Futura Lt BT" w:cs="Verdana"/>
          <w:b/>
          <w:bCs/>
          <w:kern w:val="3"/>
          <w:sz w:val="24"/>
          <w:szCs w:val="24"/>
          <w:lang w:eastAsia="zh-CN" w:bidi="hi-IN"/>
        </w:rPr>
        <w:t xml:space="preserve"> </w:t>
      </w:r>
      <w:r w:rsidRPr="006B1E7B">
        <w:rPr>
          <w:rFonts w:ascii="Futura Lt BT" w:eastAsia="Arial" w:hAnsi="Futura Lt BT" w:cs="Verdana"/>
          <w:b/>
          <w:bCs/>
          <w:kern w:val="3"/>
          <w:sz w:val="24"/>
          <w:szCs w:val="24"/>
          <w:lang w:eastAsia="zh-CN" w:bidi="hi-IN"/>
        </w:rPr>
        <w:t>-</w:t>
      </w:r>
    </w:p>
    <w:p w14:paraId="01E409AD" w14:textId="77777777" w:rsidR="006B1E7B" w:rsidRPr="006B1E7B" w:rsidRDefault="006B1E7B" w:rsidP="006B1E7B">
      <w:pPr>
        <w:widowControl w:val="0"/>
        <w:suppressAutoHyphens/>
        <w:autoSpaceDN w:val="0"/>
        <w:spacing w:before="20" w:after="0" w:line="240" w:lineRule="auto"/>
        <w:ind w:right="57"/>
        <w:jc w:val="both"/>
        <w:textAlignment w:val="baseline"/>
        <w:rPr>
          <w:rFonts w:ascii="Arial" w:eastAsia="Lucida Sans Unicode" w:hAnsi="Arial" w:cs="Arial"/>
          <w:kern w:val="3"/>
          <w:sz w:val="18"/>
          <w:szCs w:val="18"/>
          <w:lang w:eastAsia="zh-CN" w:bidi="hi-IN"/>
        </w:rPr>
      </w:pPr>
      <w:r w:rsidRPr="006B1E7B">
        <w:rPr>
          <w:rFonts w:ascii="Futura Lt BT" w:eastAsia="Lucida Sans Unicode" w:hAnsi="Futura Lt BT" w:cs="Verdana"/>
          <w:color w:val="000000"/>
          <w:kern w:val="3"/>
          <w:sz w:val="24"/>
          <w:szCs w:val="24"/>
          <w:lang w:eastAsia="zh-CN" w:bidi="hi-IN"/>
        </w:rPr>
        <w:t>Un tableau récapitulant l'ensemble des indemnités allouées aux membres du conseil municipal est annexé à la présente délibération.</w:t>
      </w:r>
    </w:p>
    <w:p w14:paraId="2453E9A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42382B5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7FE2F6B3"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6E69022D" w14:textId="77777777" w:rsidR="00371728" w:rsidRPr="006B1E7B" w:rsidRDefault="00371728"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411F3247"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64D8B45E" w14:textId="4D85660B"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688C6D89" w14:textId="77777777" w:rsidR="006B1E7B" w:rsidRP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p>
    <w:p w14:paraId="6E53167B" w14:textId="77777777" w:rsidR="006B1E7B" w:rsidRPr="006B1E7B" w:rsidRDefault="006B1E7B" w:rsidP="006B1E7B">
      <w:pPr>
        <w:suppressAutoHyphens/>
        <w:autoSpaceDN w:val="0"/>
        <w:spacing w:line="256" w:lineRule="auto"/>
        <w:jc w:val="center"/>
        <w:textAlignment w:val="baseline"/>
        <w:rPr>
          <w:rFonts w:ascii="Futura Lt BT" w:eastAsia="Arial" w:hAnsi="Futura Lt BT" w:cs="Verdana"/>
          <w:b/>
          <w:bCs/>
          <w:sz w:val="24"/>
          <w:szCs w:val="24"/>
        </w:rPr>
      </w:pPr>
    </w:p>
    <w:p w14:paraId="0492543D" w14:textId="77777777" w:rsidR="006B1E7B" w:rsidRPr="006B1E7B" w:rsidRDefault="006B1E7B" w:rsidP="006B1E7B">
      <w:pPr>
        <w:suppressAutoHyphens/>
        <w:autoSpaceDN w:val="0"/>
        <w:spacing w:line="256" w:lineRule="auto"/>
        <w:jc w:val="center"/>
        <w:textAlignment w:val="baseline"/>
        <w:rPr>
          <w:rFonts w:ascii="Calibri" w:eastAsia="Calibri" w:hAnsi="Calibri" w:cs="F"/>
        </w:rPr>
      </w:pPr>
      <w:r w:rsidRPr="006B1E7B">
        <w:rPr>
          <w:rFonts w:ascii="Futura Lt BT" w:eastAsia="Arial" w:hAnsi="Futura Lt BT" w:cs="Verdana"/>
          <w:b/>
          <w:bCs/>
          <w:sz w:val="24"/>
          <w:szCs w:val="24"/>
        </w:rPr>
        <w:t>ANNEXE- TABLEAU RÉCAPITULATIF DES INDEMNITÉS DES ÉLUS DE LA COMMUNE DE …............................A COMPTER DU...............................</w:t>
      </w:r>
    </w:p>
    <w:tbl>
      <w:tblPr>
        <w:tblW w:w="9643" w:type="dxa"/>
        <w:tblInd w:w="55" w:type="dxa"/>
        <w:tblLayout w:type="fixed"/>
        <w:tblCellMar>
          <w:left w:w="10" w:type="dxa"/>
          <w:right w:w="10" w:type="dxa"/>
        </w:tblCellMar>
        <w:tblLook w:val="04A0" w:firstRow="1" w:lastRow="0" w:firstColumn="1" w:lastColumn="0" w:noHBand="0" w:noVBand="1"/>
      </w:tblPr>
      <w:tblGrid>
        <w:gridCol w:w="1946"/>
        <w:gridCol w:w="2055"/>
        <w:gridCol w:w="2625"/>
        <w:gridCol w:w="3017"/>
      </w:tblGrid>
      <w:tr w:rsidR="006B1E7B" w:rsidRPr="006B1E7B" w14:paraId="2490DD54" w14:textId="77777777" w:rsidTr="00A61849">
        <w:tc>
          <w:tcPr>
            <w:tcW w:w="1946" w:type="dxa"/>
            <w:tcMar>
              <w:top w:w="55" w:type="dxa"/>
              <w:left w:w="55" w:type="dxa"/>
              <w:bottom w:w="55" w:type="dxa"/>
              <w:right w:w="55" w:type="dxa"/>
            </w:tcMar>
          </w:tcPr>
          <w:p w14:paraId="7CB65CD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FONCTION</w:t>
            </w:r>
          </w:p>
        </w:tc>
        <w:tc>
          <w:tcPr>
            <w:tcW w:w="2055" w:type="dxa"/>
            <w:tcMar>
              <w:top w:w="55" w:type="dxa"/>
              <w:left w:w="55" w:type="dxa"/>
              <w:bottom w:w="55" w:type="dxa"/>
              <w:right w:w="55" w:type="dxa"/>
            </w:tcMar>
          </w:tcPr>
          <w:p w14:paraId="7B144BD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NOM</w:t>
            </w:r>
          </w:p>
        </w:tc>
        <w:tc>
          <w:tcPr>
            <w:tcW w:w="2625" w:type="dxa"/>
            <w:tcMar>
              <w:top w:w="55" w:type="dxa"/>
              <w:left w:w="55" w:type="dxa"/>
              <w:bottom w:w="55" w:type="dxa"/>
              <w:right w:w="55" w:type="dxa"/>
            </w:tcMar>
          </w:tcPr>
          <w:p w14:paraId="54AD7541"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PRENOM</w:t>
            </w:r>
          </w:p>
        </w:tc>
        <w:tc>
          <w:tcPr>
            <w:tcW w:w="3017" w:type="dxa"/>
            <w:tcMar>
              <w:top w:w="55" w:type="dxa"/>
              <w:left w:w="55" w:type="dxa"/>
              <w:bottom w:w="55" w:type="dxa"/>
              <w:right w:w="55" w:type="dxa"/>
            </w:tcMar>
          </w:tcPr>
          <w:p w14:paraId="1D7820D9"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INDEMNITE</w:t>
            </w:r>
          </w:p>
        </w:tc>
      </w:tr>
      <w:tr w:rsidR="006B1E7B" w:rsidRPr="006B1E7B" w14:paraId="1DC3BCE0" w14:textId="77777777" w:rsidTr="00A61849">
        <w:tc>
          <w:tcPr>
            <w:tcW w:w="1946" w:type="dxa"/>
            <w:tcMar>
              <w:top w:w="55" w:type="dxa"/>
              <w:left w:w="55" w:type="dxa"/>
              <w:bottom w:w="55" w:type="dxa"/>
              <w:right w:w="55" w:type="dxa"/>
            </w:tcMar>
          </w:tcPr>
          <w:p w14:paraId="6487B7B4"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1er adjoint</w:t>
            </w:r>
          </w:p>
        </w:tc>
        <w:tc>
          <w:tcPr>
            <w:tcW w:w="2055" w:type="dxa"/>
            <w:tcMar>
              <w:top w:w="55" w:type="dxa"/>
              <w:left w:w="55" w:type="dxa"/>
              <w:bottom w:w="55" w:type="dxa"/>
              <w:right w:w="55" w:type="dxa"/>
            </w:tcMar>
          </w:tcPr>
          <w:p w14:paraId="459F6C93"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2625" w:type="dxa"/>
            <w:tcMar>
              <w:top w:w="55" w:type="dxa"/>
              <w:left w:w="55" w:type="dxa"/>
              <w:bottom w:w="55" w:type="dxa"/>
              <w:right w:w="55" w:type="dxa"/>
            </w:tcMar>
          </w:tcPr>
          <w:p w14:paraId="10152ABB"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3017" w:type="dxa"/>
            <w:tcMar>
              <w:top w:w="55" w:type="dxa"/>
              <w:left w:w="55" w:type="dxa"/>
              <w:bottom w:w="55" w:type="dxa"/>
              <w:right w:w="55" w:type="dxa"/>
            </w:tcMar>
          </w:tcPr>
          <w:p w14:paraId="17150DEB"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 de  l'indice</w:t>
            </w:r>
          </w:p>
        </w:tc>
      </w:tr>
      <w:tr w:rsidR="006B1E7B" w:rsidRPr="006B1E7B" w14:paraId="71FDC3ED" w14:textId="77777777" w:rsidTr="00A61849">
        <w:tc>
          <w:tcPr>
            <w:tcW w:w="1946" w:type="dxa"/>
            <w:tcMar>
              <w:top w:w="55" w:type="dxa"/>
              <w:left w:w="55" w:type="dxa"/>
              <w:bottom w:w="55" w:type="dxa"/>
              <w:right w:w="55" w:type="dxa"/>
            </w:tcMar>
          </w:tcPr>
          <w:p w14:paraId="7931A24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2ème adjoint</w:t>
            </w:r>
          </w:p>
        </w:tc>
        <w:tc>
          <w:tcPr>
            <w:tcW w:w="2055" w:type="dxa"/>
            <w:tcMar>
              <w:top w:w="55" w:type="dxa"/>
              <w:left w:w="55" w:type="dxa"/>
              <w:bottom w:w="55" w:type="dxa"/>
              <w:right w:w="55" w:type="dxa"/>
            </w:tcMar>
          </w:tcPr>
          <w:p w14:paraId="002C8EBD"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2625" w:type="dxa"/>
            <w:tcMar>
              <w:top w:w="55" w:type="dxa"/>
              <w:left w:w="55" w:type="dxa"/>
              <w:bottom w:w="55" w:type="dxa"/>
              <w:right w:w="55" w:type="dxa"/>
            </w:tcMar>
          </w:tcPr>
          <w:p w14:paraId="486C9AA3"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3017" w:type="dxa"/>
            <w:tcMar>
              <w:top w:w="55" w:type="dxa"/>
              <w:left w:w="55" w:type="dxa"/>
              <w:bottom w:w="55" w:type="dxa"/>
              <w:right w:w="55" w:type="dxa"/>
            </w:tcMar>
          </w:tcPr>
          <w:p w14:paraId="09753EFA"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 de  l'indice</w:t>
            </w:r>
          </w:p>
        </w:tc>
      </w:tr>
      <w:tr w:rsidR="006B1E7B" w:rsidRPr="006B1E7B" w14:paraId="6B008BD9" w14:textId="77777777" w:rsidTr="00A61849">
        <w:tc>
          <w:tcPr>
            <w:tcW w:w="1946" w:type="dxa"/>
            <w:tcMar>
              <w:top w:w="55" w:type="dxa"/>
              <w:left w:w="55" w:type="dxa"/>
              <w:bottom w:w="55" w:type="dxa"/>
              <w:right w:w="55" w:type="dxa"/>
            </w:tcMar>
          </w:tcPr>
          <w:p w14:paraId="2F524366"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Etc.</w:t>
            </w:r>
          </w:p>
        </w:tc>
        <w:tc>
          <w:tcPr>
            <w:tcW w:w="2055" w:type="dxa"/>
            <w:tcMar>
              <w:top w:w="55" w:type="dxa"/>
              <w:left w:w="55" w:type="dxa"/>
              <w:bottom w:w="55" w:type="dxa"/>
              <w:right w:w="55" w:type="dxa"/>
            </w:tcMar>
          </w:tcPr>
          <w:p w14:paraId="01F073E7"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2625" w:type="dxa"/>
            <w:tcMar>
              <w:top w:w="55" w:type="dxa"/>
              <w:left w:w="55" w:type="dxa"/>
              <w:bottom w:w="55" w:type="dxa"/>
              <w:right w:w="55" w:type="dxa"/>
            </w:tcMar>
          </w:tcPr>
          <w:p w14:paraId="009B2237" w14:textId="77777777" w:rsidR="006B1E7B" w:rsidRPr="006B1E7B" w:rsidRDefault="006B1E7B" w:rsidP="006B1E7B">
            <w:pPr>
              <w:widowControl w:val="0"/>
              <w:suppressLineNumbers/>
              <w:suppressAutoHyphens/>
              <w:autoSpaceDN w:val="0"/>
              <w:snapToGrid w:val="0"/>
              <w:spacing w:after="0" w:line="240" w:lineRule="auto"/>
              <w:jc w:val="both"/>
              <w:textAlignment w:val="baseline"/>
              <w:rPr>
                <w:rFonts w:ascii="Futura Lt BT" w:eastAsia="Arial" w:hAnsi="Futura Lt BT" w:cs="Verdana"/>
                <w:kern w:val="3"/>
                <w:sz w:val="24"/>
                <w:szCs w:val="24"/>
                <w:lang w:eastAsia="zh-CN" w:bidi="hi-IN"/>
              </w:rPr>
            </w:pPr>
          </w:p>
        </w:tc>
        <w:tc>
          <w:tcPr>
            <w:tcW w:w="3017" w:type="dxa"/>
            <w:tcMar>
              <w:top w:w="55" w:type="dxa"/>
              <w:left w:w="55" w:type="dxa"/>
              <w:bottom w:w="55" w:type="dxa"/>
              <w:right w:w="55" w:type="dxa"/>
            </w:tcMar>
          </w:tcPr>
          <w:p w14:paraId="5A7C3B6C"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Arial" w:hAnsi="Futura Lt BT" w:cs="Verdana"/>
                <w:kern w:val="3"/>
                <w:sz w:val="24"/>
                <w:szCs w:val="24"/>
                <w:lang w:eastAsia="zh-CN" w:bidi="hi-IN"/>
              </w:rPr>
              <w:t>..% de  l'indice</w:t>
            </w:r>
          </w:p>
        </w:tc>
      </w:tr>
    </w:tbl>
    <w:p w14:paraId="0F01E6F7" w14:textId="77777777" w:rsidR="006B1E7B" w:rsidRPr="006B1E7B" w:rsidRDefault="006B1E7B" w:rsidP="006B1E7B">
      <w:pPr>
        <w:suppressAutoHyphens/>
        <w:autoSpaceDN w:val="0"/>
        <w:spacing w:line="256" w:lineRule="auto"/>
        <w:textAlignment w:val="baseline"/>
        <w:rPr>
          <w:rFonts w:ascii="Calibri" w:eastAsia="Calibri" w:hAnsi="Calibri" w:cs="F"/>
        </w:rPr>
      </w:pPr>
    </w:p>
    <w:p w14:paraId="57065132"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0" w:name="Fiche8"/>
      <w:bookmarkStart w:id="31" w:name="_Toc223967333"/>
      <w:r w:rsidRPr="006B1E7B">
        <w:rPr>
          <w:rFonts w:ascii="Futura Md BT" w:eastAsia="Futura Md BT" w:hAnsi="Futura Md BT" w:cs="Futura Md BT"/>
          <w:b/>
          <w:color w:val="009BC1"/>
          <w:sz w:val="28"/>
          <w:szCs w:val="32"/>
        </w:rPr>
        <w:lastRenderedPageBreak/>
        <w:t>10- DÉLIBÉRATION RELATIVE À LA DÉLÉGATION DU CONSEIL MUNICIPAL AU MAIRE</w:t>
      </w:r>
      <w:bookmarkEnd w:id="30"/>
      <w:bookmarkEnd w:id="31"/>
    </w:p>
    <w:p w14:paraId="2865BF3C" w14:textId="77777777" w:rsidR="006B1E7B" w:rsidRPr="006B1E7B" w:rsidRDefault="006B1E7B" w:rsidP="006B1E7B">
      <w:pPr>
        <w:suppressAutoHyphens/>
        <w:autoSpaceDN w:val="0"/>
        <w:spacing w:after="0" w:line="240" w:lineRule="auto"/>
        <w:textAlignment w:val="baseline"/>
        <w:rPr>
          <w:rFonts w:ascii="Futura Lt BT" w:eastAsia="Calibri" w:hAnsi="Futura Lt BT" w:cs="Verdana"/>
          <w:sz w:val="24"/>
          <w:szCs w:val="24"/>
        </w:rPr>
      </w:pPr>
    </w:p>
    <w:p w14:paraId="626632F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05BF1E1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FF1BD0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47ECC41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612BF32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E1B497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27DDA26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l'article L. 2122-22 du Code général des collectivités territoriales donne au conseil municipal la possibilité de lui déléguer pour la durée de son mandat certaines attributions de cette assemblée. Il l'invite à examiner s'il convient de faire application de ce texte.</w:t>
      </w:r>
    </w:p>
    <w:p w14:paraId="7CAC63B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conseil, après avoir entendu le maire,</w:t>
      </w:r>
    </w:p>
    <w:p w14:paraId="7C797D6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Vu le Code général des collectivités territoriales et notamment les articles L. 2122-22 et L. 2122-23,</w:t>
      </w:r>
    </w:p>
    <w:p w14:paraId="5BCDAFD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Considérant qu'il y a intérêt, en vue de faciliter la bonne marche de l'administration communale, à donner à Madame/Monsieur le maire les délégations (</w:t>
      </w:r>
      <w:r w:rsidRPr="006B1E7B">
        <w:rPr>
          <w:rFonts w:ascii="Futura Lt BT" w:eastAsia="Calibri" w:hAnsi="Futura Lt BT" w:cs="Verdana"/>
          <w:i/>
          <w:iCs/>
          <w:color w:val="FF0000"/>
          <w:sz w:val="24"/>
          <w:szCs w:val="24"/>
        </w:rPr>
        <w:t>ou : certaines des délégations</w:t>
      </w:r>
      <w:r w:rsidRPr="006B1E7B">
        <w:rPr>
          <w:rFonts w:ascii="Futura Lt BT" w:eastAsia="Calibri" w:hAnsi="Futura Lt BT" w:cs="Verdana"/>
          <w:i/>
          <w:iCs/>
          <w:sz w:val="24"/>
          <w:szCs w:val="24"/>
        </w:rPr>
        <w:t>)</w:t>
      </w:r>
      <w:r w:rsidRPr="006B1E7B">
        <w:rPr>
          <w:rFonts w:ascii="Futura Lt BT" w:eastAsia="Calibri" w:hAnsi="Futura Lt BT" w:cs="Verdana"/>
          <w:sz w:val="24"/>
          <w:szCs w:val="24"/>
        </w:rPr>
        <w:t xml:space="preserve"> prévues par l'article L. 2122-22 du Code général des collectivités territoriales.</w:t>
      </w:r>
    </w:p>
    <w:p w14:paraId="7CDEAA15" w14:textId="77777777" w:rsidR="006B1E7B" w:rsidRPr="006B1E7B" w:rsidRDefault="006B1E7B" w:rsidP="006B1E7B">
      <w:pPr>
        <w:suppressAutoHyphens/>
        <w:autoSpaceDN w:val="0"/>
        <w:spacing w:line="256" w:lineRule="auto"/>
        <w:textAlignment w:val="baseline"/>
        <w:rPr>
          <w:rFonts w:ascii="Calibri" w:eastAsia="Calibri" w:hAnsi="Calibri" w:cs="F"/>
        </w:rPr>
      </w:pPr>
      <w:r w:rsidRPr="006B1E7B">
        <w:rPr>
          <w:rFonts w:ascii="Futura Lt BT" w:eastAsia="Calibri" w:hAnsi="Futura Lt BT" w:cs="Verdana"/>
          <w:sz w:val="24"/>
          <w:szCs w:val="24"/>
        </w:rPr>
        <w:t xml:space="preserve">DÉCIDE </w:t>
      </w:r>
      <w:r w:rsidRPr="006B1E7B">
        <w:rPr>
          <w:rFonts w:ascii="Futura Lt BT" w:eastAsia="Calibri" w:hAnsi="Futura Lt BT" w:cs="Verdana"/>
          <w:color w:val="000000"/>
          <w:sz w:val="24"/>
          <w:szCs w:val="24"/>
        </w:rPr>
        <w:t>(</w:t>
      </w:r>
      <w:r w:rsidRPr="006B1E7B">
        <w:rPr>
          <w:rFonts w:ascii="Futura Lt BT" w:eastAsia="Calibri" w:hAnsi="Futura Lt BT" w:cs="Verdana"/>
          <w:i/>
          <w:iCs/>
          <w:color w:val="FF0000"/>
          <w:sz w:val="24"/>
          <w:szCs w:val="24"/>
        </w:rPr>
        <w:t>indiquer les conditions de vote</w:t>
      </w:r>
      <w:r w:rsidRPr="006B1E7B">
        <w:rPr>
          <w:rFonts w:ascii="Futura Lt BT" w:eastAsia="Calibri" w:hAnsi="Futura Lt BT" w:cs="Verdana"/>
          <w:color w:val="000000"/>
          <w:sz w:val="24"/>
          <w:szCs w:val="24"/>
        </w:rPr>
        <w:t>)</w:t>
      </w:r>
    </w:p>
    <w:p w14:paraId="052FDA93" w14:textId="77777777" w:rsidR="006B1E7B" w:rsidRPr="006B1E7B" w:rsidRDefault="006B1E7B" w:rsidP="006B1E7B">
      <w:pPr>
        <w:suppressAutoHyphens/>
        <w:autoSpaceDN w:val="0"/>
        <w:spacing w:line="256" w:lineRule="auto"/>
        <w:textAlignment w:val="baseline"/>
        <w:rPr>
          <w:rFonts w:ascii="Futura Lt BT" w:eastAsia="Calibri" w:hAnsi="Futura Lt BT" w:cs="Verdana"/>
          <w:sz w:val="24"/>
          <w:szCs w:val="24"/>
        </w:rPr>
      </w:pPr>
    </w:p>
    <w:p w14:paraId="17E0DF18" w14:textId="77777777" w:rsidR="006B1E7B" w:rsidRPr="006B1E7B" w:rsidRDefault="006B1E7B" w:rsidP="00B33BB1">
      <w:pPr>
        <w:pBdr>
          <w:top w:val="single" w:sz="4" w:space="1" w:color="EE0000"/>
          <w:left w:val="single" w:sz="4" w:space="4" w:color="EE0000"/>
          <w:bottom w:val="single" w:sz="4" w:space="2" w:color="EE0000"/>
          <w:right w:val="single" w:sz="4" w:space="4" w:color="EE0000"/>
        </w:pBdr>
        <w:suppressAutoHyphens/>
        <w:autoSpaceDN w:val="0"/>
        <w:spacing w:line="256" w:lineRule="auto"/>
        <w:jc w:val="center"/>
        <w:textAlignment w:val="baseline"/>
        <w:rPr>
          <w:rFonts w:ascii="Calibri" w:eastAsia="Calibri" w:hAnsi="Calibri" w:cs="F"/>
        </w:rPr>
      </w:pPr>
      <w:r w:rsidRPr="006B1E7B">
        <w:rPr>
          <w:rFonts w:ascii="Futura Lt BT" w:eastAsia="Calibri" w:hAnsi="Futura Lt BT" w:cs="Verdana"/>
          <w:b/>
          <w:color w:val="FF0000"/>
          <w:sz w:val="24"/>
          <w:szCs w:val="24"/>
        </w:rPr>
        <w:t>Les montants et/ou conditions doivent être fixées par le conseil municipal dans le cadre de cette délibération</w:t>
      </w:r>
    </w:p>
    <w:p w14:paraId="28DB5D35" w14:textId="77777777" w:rsidR="006B1E7B" w:rsidRPr="006B1E7B" w:rsidRDefault="006B1E7B" w:rsidP="006B1E7B">
      <w:pPr>
        <w:suppressAutoHyphens/>
        <w:autoSpaceDN w:val="0"/>
        <w:spacing w:line="256" w:lineRule="auto"/>
        <w:textAlignment w:val="baseline"/>
        <w:rPr>
          <w:rFonts w:ascii="Futura Lt BT" w:eastAsia="Calibri" w:hAnsi="Futura Lt BT" w:cs="Verdana"/>
          <w:sz w:val="24"/>
          <w:szCs w:val="24"/>
        </w:rPr>
      </w:pPr>
    </w:p>
    <w:p w14:paraId="02938AA8"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sz w:val="24"/>
          <w:szCs w:val="24"/>
          <w:u w:val="single"/>
        </w:rPr>
        <w:t>Article 1er -</w:t>
      </w:r>
    </w:p>
    <w:p w14:paraId="713AFEA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Madame/Monsieur le maire est chargé, par délégation du conseil municipal prise en application de l'article L. 2122-22 du Code général des collectivités territoriales et pour la durée de son mandat : (</w:t>
      </w:r>
      <w:r w:rsidRPr="006B1E7B">
        <w:rPr>
          <w:rFonts w:ascii="Futura Lt BT" w:eastAsia="Calibri" w:hAnsi="Futura Lt BT" w:cs="Verdana"/>
          <w:i/>
          <w:iCs/>
          <w:color w:val="FF0000"/>
          <w:sz w:val="24"/>
          <w:szCs w:val="24"/>
        </w:rPr>
        <w:t>indiquer celles des décisions prévues à l'article L. 2122-22 du Code général des collectivités territoriales pour lesquelles délégation est donnée au maire</w:t>
      </w:r>
      <w:r w:rsidRPr="006B1E7B">
        <w:rPr>
          <w:rFonts w:ascii="Futura Lt BT" w:eastAsia="Calibri" w:hAnsi="Futura Lt BT" w:cs="Verdana"/>
          <w:sz w:val="24"/>
          <w:szCs w:val="24"/>
        </w:rPr>
        <w:t>).</w:t>
      </w:r>
    </w:p>
    <w:p w14:paraId="7F496D7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 D'arrêter et modifier l'affectation des propriétés communales utilisées par les services publics municipaux et de procéder à tous les actes de délimitation des propriétés communales ;</w:t>
      </w:r>
    </w:p>
    <w:p w14:paraId="3EFA7D8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 De fixer, </w:t>
      </w:r>
      <w:r w:rsidRPr="006B1E7B">
        <w:rPr>
          <w:rFonts w:ascii="Futura Lt BT" w:eastAsia="Calibri" w:hAnsi="Futura Lt BT" w:cs="F"/>
          <w:b/>
          <w:bCs/>
          <w:color w:val="EE0000"/>
          <w:sz w:val="24"/>
          <w:szCs w:val="24"/>
        </w:rPr>
        <w:t>dans les limites déterminées par le conseil municipal</w:t>
      </w:r>
      <w:r w:rsidRPr="006B1E7B">
        <w:rPr>
          <w:rFonts w:ascii="Futura Lt BT" w:eastAsia="Calibri" w:hAnsi="Futura Lt BT" w:cs="F"/>
          <w:sz w:val="24"/>
          <w:szCs w:val="24"/>
        </w:rPr>
        <w:t xml:space="preserve">, les tarifs des droits de voirie, de stationnement, de dépôt temporaire sur les voies et autres lieux publics et, d'une manière générale, des droits prévus au profit de la commune qui n'ont pas </w:t>
      </w:r>
      <w:r w:rsidRPr="006B1E7B">
        <w:rPr>
          <w:rFonts w:ascii="Futura Lt BT" w:eastAsia="Calibri" w:hAnsi="Futura Lt BT" w:cs="F"/>
          <w:sz w:val="24"/>
          <w:szCs w:val="24"/>
        </w:rPr>
        <w:lastRenderedPageBreak/>
        <w:t>un caractère fiscal, ces droits et tarifs pouvant, le cas échéant, faire l'objet de modulations résultant de l'utilisation de procédures dématérialisées ;</w:t>
      </w:r>
    </w:p>
    <w:p w14:paraId="2AAE562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3° De procéder, </w:t>
      </w:r>
      <w:r w:rsidRPr="006B1E7B">
        <w:rPr>
          <w:rFonts w:ascii="Futura Lt BT" w:eastAsia="Calibri" w:hAnsi="Futura Lt BT" w:cs="F"/>
          <w:b/>
          <w:bCs/>
          <w:color w:val="EE0000"/>
          <w:sz w:val="24"/>
          <w:szCs w:val="24"/>
        </w:rPr>
        <w:t>dans les limites fixées par le conseil municipal</w:t>
      </w:r>
      <w:r w:rsidRPr="006B1E7B">
        <w:rPr>
          <w:rFonts w:ascii="Futura Lt BT" w:eastAsia="Calibri" w:hAnsi="Futura Lt BT" w:cs="F"/>
          <w:sz w:val="24"/>
          <w:szCs w:val="24"/>
        </w:rPr>
        <w:t>, à la réalisation des emprunts destinés au financement des investissements prévus par le budget, et aux opérations financières utiles à la gestion des emprunts, y compris les opérations de couvertures des risques de taux et de change ainsi que de prendre les décisions mentionnées au III de l'article </w:t>
      </w:r>
      <w:hyperlink r:id="rId17" w:history="1">
        <w:r w:rsidRPr="006B1E7B">
          <w:rPr>
            <w:rFonts w:ascii="Futura Lt BT" w:eastAsia="Calibri" w:hAnsi="Futura Lt BT" w:cs="F"/>
            <w:color w:val="0563C1"/>
            <w:sz w:val="24"/>
            <w:szCs w:val="24"/>
            <w:u w:val="single"/>
          </w:rPr>
          <w:t>L. 1618-2 </w:t>
        </w:r>
      </w:hyperlink>
      <w:r w:rsidRPr="006B1E7B">
        <w:rPr>
          <w:rFonts w:ascii="Futura Lt BT" w:eastAsia="Calibri" w:hAnsi="Futura Lt BT" w:cs="F"/>
          <w:sz w:val="24"/>
          <w:szCs w:val="24"/>
        </w:rPr>
        <w:t>et au a de l'article </w:t>
      </w:r>
      <w:hyperlink r:id="rId18" w:history="1">
        <w:r w:rsidRPr="006B1E7B">
          <w:rPr>
            <w:rFonts w:ascii="Futura Lt BT" w:eastAsia="Calibri" w:hAnsi="Futura Lt BT" w:cs="F"/>
            <w:color w:val="0563C1"/>
            <w:sz w:val="24"/>
            <w:szCs w:val="24"/>
            <w:u w:val="single"/>
          </w:rPr>
          <w:t>L. 2221-5-1</w:t>
        </w:r>
      </w:hyperlink>
      <w:r w:rsidRPr="006B1E7B">
        <w:rPr>
          <w:rFonts w:ascii="Futura Lt BT" w:eastAsia="Calibri" w:hAnsi="Futura Lt BT" w:cs="F"/>
          <w:sz w:val="24"/>
          <w:szCs w:val="24"/>
        </w:rPr>
        <w:t>, sous réserve des dispositions du c de ce même article, et de passer à cet effet les actes nécessaires ;</w:t>
      </w:r>
    </w:p>
    <w:p w14:paraId="7D2C9D5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4° De prendre toute décision concernant la préparation, la passation, l'exécution et le règlement des marchés et des accords-cadres ainsi que toute décision concernant leurs avenants, lorsque les crédits sont inscrits au budget ;</w:t>
      </w:r>
    </w:p>
    <w:p w14:paraId="339C034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5° De décider de la conclusion et de la révision du louage de choses pour une durée n'excédant pas douze ans ;</w:t>
      </w:r>
    </w:p>
    <w:p w14:paraId="033635A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6° De passer les contrats d'assurance ainsi que d'accepter les indemnités de sinistre y afférentes ;</w:t>
      </w:r>
    </w:p>
    <w:p w14:paraId="51B4008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7° De créer, modifier ou supprimer les régies comptables nécessaires au fonctionnement des services municipaux ;</w:t>
      </w:r>
    </w:p>
    <w:p w14:paraId="01845CB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8° De prononcer la délivrance et la reprise des concessions dans les cimetières ;</w:t>
      </w:r>
    </w:p>
    <w:p w14:paraId="4DE588A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9° D'accepter les dons et legs qui ne sont grevés ni de conditions ni de charges ;</w:t>
      </w:r>
    </w:p>
    <w:p w14:paraId="79B88D5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10° De décider l'aliénation de gré à gré de biens mobiliers jusqu'à 4 600 euros ;</w:t>
      </w:r>
    </w:p>
    <w:p w14:paraId="3814298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11° De fixer les rémunérations et de régler les frais et honoraires des avocats, notaires, huissiers de justice et experts ;</w:t>
      </w:r>
    </w:p>
    <w:p w14:paraId="788962D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12° De fixer, dans les limites de l'estimation des services fiscaux (domaines), le montant des offres de la commune à notifier aux expropriés et de répondre à leurs demandes ;</w:t>
      </w:r>
    </w:p>
    <w:p w14:paraId="49A1297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13° De décider de la création de classes dans les établissements d'enseignement ;</w:t>
      </w:r>
    </w:p>
    <w:p w14:paraId="46C1B5E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14° De fixer les reprises d'alignement en application d'un document d'urbanisme ;</w:t>
      </w:r>
    </w:p>
    <w:p w14:paraId="106BD3F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15° D'exercer, au nom de la commune, les droits de préemption définis par le Code de l'urbanisme, que la commune en soit titulaire ou délégataire, de déléguer l'exercice de ces droits à l'occasion de l'aliénation d'un bien selon les dispositions prévues aux articles L. 211-2 à L. 211-2-3 ou au premier alinéa de l'article </w:t>
      </w:r>
      <w:hyperlink r:id="rId19" w:history="1">
        <w:r w:rsidRPr="006B1E7B">
          <w:rPr>
            <w:rFonts w:ascii="Futura Lt BT" w:eastAsia="Calibri" w:hAnsi="Futura Lt BT" w:cs="F"/>
            <w:color w:val="0563C1"/>
            <w:sz w:val="24"/>
            <w:szCs w:val="24"/>
            <w:u w:val="single"/>
          </w:rPr>
          <w:t>L. 213-3 </w:t>
        </w:r>
      </w:hyperlink>
      <w:r w:rsidRPr="006B1E7B">
        <w:rPr>
          <w:rFonts w:ascii="Futura Lt BT" w:eastAsia="Calibri" w:hAnsi="Futura Lt BT" w:cs="F"/>
          <w:sz w:val="24"/>
          <w:szCs w:val="24"/>
        </w:rPr>
        <w:t xml:space="preserve">de ce même Code </w:t>
      </w:r>
      <w:r w:rsidRPr="006B1E7B">
        <w:rPr>
          <w:rFonts w:ascii="Futura Lt BT" w:eastAsia="Calibri" w:hAnsi="Futura Lt BT" w:cs="F"/>
          <w:b/>
          <w:bCs/>
          <w:color w:val="EE0000"/>
          <w:sz w:val="24"/>
          <w:szCs w:val="24"/>
        </w:rPr>
        <w:t>dans les conditions que fixe le conseil municipal ;</w:t>
      </w:r>
    </w:p>
    <w:p w14:paraId="13B00A1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16° D'intenter au nom de la commune les actions en justice ou de défendre la commune dans les actions intentées contre elle, dans les cas définis par le conseil municipal, et de transiger avec les tiers dans la limite de 1 000 € pour les communes de moins de 50 000 habitants et de 5 000 € pour les communes de 50 000 habitants et plus ;</w:t>
      </w:r>
    </w:p>
    <w:p w14:paraId="6380004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17° De régler les conséquences dommageables des accidents dans lesquels sont impliqués des véhicules municipaux dans la limite fixée par le conseil municipal ;</w:t>
      </w:r>
    </w:p>
    <w:p w14:paraId="409686A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18° De donner, en application de l'article </w:t>
      </w:r>
      <w:hyperlink r:id="rId20" w:history="1">
        <w:r w:rsidRPr="006B1E7B">
          <w:rPr>
            <w:rFonts w:ascii="Futura Lt BT" w:eastAsia="Calibri" w:hAnsi="Futura Lt BT" w:cs="F"/>
            <w:color w:val="0563C1"/>
            <w:sz w:val="24"/>
            <w:szCs w:val="24"/>
            <w:u w:val="single"/>
          </w:rPr>
          <w:t>L. 324-1 </w:t>
        </w:r>
      </w:hyperlink>
      <w:r w:rsidRPr="006B1E7B">
        <w:rPr>
          <w:rFonts w:ascii="Futura Lt BT" w:eastAsia="Calibri" w:hAnsi="Futura Lt BT" w:cs="F"/>
          <w:sz w:val="24"/>
          <w:szCs w:val="24"/>
        </w:rPr>
        <w:t>du Code de l'urbanisme, l'avis de la commune préalablement aux opérations menées par un établissement public foncier local ;</w:t>
      </w:r>
    </w:p>
    <w:p w14:paraId="69B92BC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19° De signer la convention prévue par l'avant-dernier alinéa de l'article </w:t>
      </w:r>
      <w:hyperlink r:id="rId21" w:history="1">
        <w:r w:rsidRPr="006B1E7B">
          <w:rPr>
            <w:rFonts w:ascii="Futura Lt BT" w:eastAsia="Calibri" w:hAnsi="Futura Lt BT" w:cs="F"/>
            <w:color w:val="0563C1"/>
            <w:sz w:val="24"/>
            <w:szCs w:val="24"/>
            <w:u w:val="single"/>
          </w:rPr>
          <w:t>L. 311-4 </w:t>
        </w:r>
      </w:hyperlink>
      <w:r w:rsidRPr="006B1E7B">
        <w:rPr>
          <w:rFonts w:ascii="Futura Lt BT" w:eastAsia="Calibri" w:hAnsi="Futura Lt BT" w:cs="F"/>
          <w:sz w:val="24"/>
          <w:szCs w:val="24"/>
        </w:rPr>
        <w:t>du Code de l'urbanisme précisant les conditions dans lesquelles un constructeur participe au coût d'équipement d'une zone d'aménagement concerté et de signer la convention prévue par le troisième alinéa de l'article </w:t>
      </w:r>
      <w:hyperlink r:id="rId22" w:history="1">
        <w:r w:rsidRPr="006B1E7B">
          <w:rPr>
            <w:rFonts w:ascii="Futura Lt BT" w:eastAsia="Calibri" w:hAnsi="Futura Lt BT" w:cs="F"/>
            <w:color w:val="0563C1"/>
            <w:sz w:val="24"/>
            <w:szCs w:val="24"/>
            <w:u w:val="single"/>
          </w:rPr>
          <w:t>L. 332-11-2 </w:t>
        </w:r>
      </w:hyperlink>
      <w:r w:rsidRPr="006B1E7B">
        <w:rPr>
          <w:rFonts w:ascii="Futura Lt BT" w:eastAsia="Calibri" w:hAnsi="Futura Lt BT" w:cs="F"/>
          <w:sz w:val="24"/>
          <w:szCs w:val="24"/>
        </w:rPr>
        <w:t>du même Code, dans sa rédaction antérieure à la </w:t>
      </w:r>
      <w:hyperlink r:id="rId23" w:history="1">
        <w:r w:rsidRPr="006B1E7B">
          <w:rPr>
            <w:rFonts w:ascii="Futura Lt BT" w:eastAsia="Calibri" w:hAnsi="Futura Lt BT" w:cs="F"/>
            <w:color w:val="0563C1"/>
            <w:sz w:val="24"/>
            <w:szCs w:val="24"/>
            <w:u w:val="single"/>
          </w:rPr>
          <w:t>loi n° 2014-1655 du 29 décembre 2014 </w:t>
        </w:r>
      </w:hyperlink>
      <w:r w:rsidRPr="006B1E7B">
        <w:rPr>
          <w:rFonts w:ascii="Futura Lt BT" w:eastAsia="Calibri" w:hAnsi="Futura Lt BT" w:cs="F"/>
          <w:sz w:val="24"/>
          <w:szCs w:val="24"/>
        </w:rPr>
        <w:t xml:space="preserve">de finances </w:t>
      </w:r>
      <w:r w:rsidRPr="006B1E7B">
        <w:rPr>
          <w:rFonts w:ascii="Futura Lt BT" w:eastAsia="Calibri" w:hAnsi="Futura Lt BT" w:cs="F"/>
          <w:sz w:val="24"/>
          <w:szCs w:val="24"/>
        </w:rPr>
        <w:lastRenderedPageBreak/>
        <w:t>rectificative pour 2014, précisant les conditions dans lesquelles un propriétaire peut verser la participation pour voirie et réseaux ;</w:t>
      </w:r>
    </w:p>
    <w:p w14:paraId="7FD1737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20° De réaliser les lignes de trésorerie </w:t>
      </w:r>
      <w:r w:rsidRPr="006B1E7B">
        <w:rPr>
          <w:rFonts w:ascii="Futura Lt BT" w:eastAsia="Calibri" w:hAnsi="Futura Lt BT" w:cs="F"/>
          <w:b/>
          <w:bCs/>
          <w:color w:val="EE0000"/>
          <w:sz w:val="24"/>
          <w:szCs w:val="24"/>
        </w:rPr>
        <w:t>sur la base d'un montant maximum autorisé par le conseil municipal ;</w:t>
      </w:r>
    </w:p>
    <w:p w14:paraId="2146A37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21° D'exercer ou de déléguer, en application de </w:t>
      </w:r>
      <w:hyperlink r:id="rId24" w:history="1">
        <w:r w:rsidRPr="006B1E7B">
          <w:rPr>
            <w:rFonts w:ascii="Futura Lt BT" w:eastAsia="Calibri" w:hAnsi="Futura Lt BT" w:cs="F"/>
            <w:color w:val="0563C1"/>
            <w:sz w:val="24"/>
            <w:szCs w:val="24"/>
            <w:u w:val="single"/>
          </w:rPr>
          <w:t>l'article L. 214-1-1 </w:t>
        </w:r>
      </w:hyperlink>
      <w:r w:rsidRPr="006B1E7B">
        <w:rPr>
          <w:rFonts w:ascii="Futura Lt BT" w:eastAsia="Calibri" w:hAnsi="Futura Lt BT" w:cs="F"/>
          <w:sz w:val="24"/>
          <w:szCs w:val="24"/>
        </w:rPr>
        <w:t xml:space="preserve">du Code de l'urbanisme, au nom de la commune et </w:t>
      </w:r>
      <w:r w:rsidRPr="006B1E7B">
        <w:rPr>
          <w:rFonts w:ascii="Futura Lt BT" w:eastAsia="Calibri" w:hAnsi="Futura Lt BT" w:cs="F"/>
          <w:b/>
          <w:bCs/>
          <w:color w:val="EE0000"/>
          <w:sz w:val="24"/>
          <w:szCs w:val="24"/>
        </w:rPr>
        <w:t>dans les conditions fixées par le conseil municipal</w:t>
      </w:r>
      <w:r w:rsidRPr="006B1E7B">
        <w:rPr>
          <w:rFonts w:ascii="Futura Lt BT" w:eastAsia="Calibri" w:hAnsi="Futura Lt BT" w:cs="F"/>
          <w:sz w:val="24"/>
          <w:szCs w:val="24"/>
        </w:rPr>
        <w:t>, le droit de préemption défini par l'article </w:t>
      </w:r>
      <w:hyperlink r:id="rId25" w:history="1">
        <w:r w:rsidRPr="006B1E7B">
          <w:rPr>
            <w:rFonts w:ascii="Futura Lt BT" w:eastAsia="Calibri" w:hAnsi="Futura Lt BT" w:cs="F"/>
            <w:color w:val="0563C1"/>
            <w:sz w:val="24"/>
            <w:szCs w:val="24"/>
            <w:u w:val="single"/>
          </w:rPr>
          <w:t>L. 214-1 </w:t>
        </w:r>
      </w:hyperlink>
      <w:r w:rsidRPr="006B1E7B">
        <w:rPr>
          <w:rFonts w:ascii="Futura Lt BT" w:eastAsia="Calibri" w:hAnsi="Futura Lt BT" w:cs="F"/>
          <w:sz w:val="24"/>
          <w:szCs w:val="24"/>
        </w:rPr>
        <w:t>du même Code ;</w:t>
      </w:r>
    </w:p>
    <w:p w14:paraId="2DF92DB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22° D'exercer au nom de la commune le droit de priorité défini aux </w:t>
      </w:r>
      <w:hyperlink r:id="rId26" w:history="1">
        <w:r w:rsidRPr="006B1E7B">
          <w:rPr>
            <w:rFonts w:ascii="Futura Lt BT" w:eastAsia="Calibri" w:hAnsi="Futura Lt BT" w:cs="F"/>
            <w:color w:val="0563C1"/>
            <w:sz w:val="24"/>
            <w:szCs w:val="24"/>
            <w:u w:val="single"/>
          </w:rPr>
          <w:t>articles L. 240-1 à L. 240-3 </w:t>
        </w:r>
      </w:hyperlink>
      <w:r w:rsidRPr="006B1E7B">
        <w:rPr>
          <w:rFonts w:ascii="Futura Lt BT" w:eastAsia="Calibri" w:hAnsi="Futura Lt BT" w:cs="F"/>
          <w:sz w:val="24"/>
          <w:szCs w:val="24"/>
        </w:rPr>
        <w:t xml:space="preserve">du Code de l'urbanisme ou de déléguer l'exercice de ce droit en application des mêmes articles, </w:t>
      </w:r>
      <w:r w:rsidRPr="006B1E7B">
        <w:rPr>
          <w:rFonts w:ascii="Futura Lt BT" w:eastAsia="Calibri" w:hAnsi="Futura Lt BT" w:cs="F"/>
          <w:b/>
          <w:bCs/>
          <w:color w:val="EE0000"/>
          <w:sz w:val="24"/>
          <w:szCs w:val="24"/>
        </w:rPr>
        <w:t>dans les conditions fixées par le conseil municipal</w:t>
      </w:r>
      <w:r w:rsidRPr="006B1E7B">
        <w:rPr>
          <w:rFonts w:ascii="Futura Lt BT" w:eastAsia="Calibri" w:hAnsi="Futura Lt BT" w:cs="F"/>
          <w:color w:val="EE0000"/>
          <w:sz w:val="24"/>
          <w:szCs w:val="24"/>
        </w:rPr>
        <w:t xml:space="preserve"> </w:t>
      </w:r>
      <w:r w:rsidRPr="006B1E7B">
        <w:rPr>
          <w:rFonts w:ascii="Futura Lt BT" w:eastAsia="Calibri" w:hAnsi="Futura Lt BT" w:cs="F"/>
          <w:sz w:val="24"/>
          <w:szCs w:val="24"/>
        </w:rPr>
        <w:t>;</w:t>
      </w:r>
    </w:p>
    <w:p w14:paraId="4B5CD05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23° De prendre les décisions mentionnées aux articles </w:t>
      </w:r>
      <w:hyperlink r:id="rId27" w:history="1">
        <w:r w:rsidRPr="006B1E7B">
          <w:rPr>
            <w:rFonts w:ascii="Futura Lt BT" w:eastAsia="Calibri" w:hAnsi="Futura Lt BT" w:cs="F"/>
            <w:color w:val="0563C1"/>
            <w:sz w:val="24"/>
            <w:szCs w:val="24"/>
            <w:u w:val="single"/>
          </w:rPr>
          <w:t>L. 523-4 </w:t>
        </w:r>
      </w:hyperlink>
      <w:r w:rsidRPr="006B1E7B">
        <w:rPr>
          <w:rFonts w:ascii="Futura Lt BT" w:eastAsia="Calibri" w:hAnsi="Futura Lt BT" w:cs="F"/>
          <w:sz w:val="24"/>
          <w:szCs w:val="24"/>
        </w:rPr>
        <w:t>et </w:t>
      </w:r>
      <w:hyperlink r:id="rId28" w:history="1">
        <w:r w:rsidRPr="006B1E7B">
          <w:rPr>
            <w:rFonts w:ascii="Futura Lt BT" w:eastAsia="Calibri" w:hAnsi="Futura Lt BT" w:cs="F"/>
            <w:color w:val="0563C1"/>
            <w:sz w:val="24"/>
            <w:szCs w:val="24"/>
            <w:u w:val="single"/>
          </w:rPr>
          <w:t>L. 523-5 </w:t>
        </w:r>
      </w:hyperlink>
      <w:r w:rsidRPr="006B1E7B">
        <w:rPr>
          <w:rFonts w:ascii="Futura Lt BT" w:eastAsia="Calibri" w:hAnsi="Futura Lt BT" w:cs="F"/>
          <w:sz w:val="24"/>
          <w:szCs w:val="24"/>
        </w:rPr>
        <w:t>du Code du patrimoine relatives à la réalisation de diagnostics d'archéologie préventive prescrits pour les opérations d'aménagement ou de travaux sur le territoire de la commune et de conclure la convention prévue à l'article L. 523-7 du même Code ;</w:t>
      </w:r>
    </w:p>
    <w:p w14:paraId="42B1EFF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24° D'autoriser, au nom de la commune, le renouvellement de l'adhésion aux associations dont elle est membre ;</w:t>
      </w:r>
    </w:p>
    <w:p w14:paraId="3F50172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25° D'exercer, au nom de la commune, le droit d'expropriation pour cause d'utilité publique prévu au troisième alinéa de l'article </w:t>
      </w:r>
      <w:hyperlink r:id="rId29" w:history="1">
        <w:r w:rsidRPr="006B1E7B">
          <w:rPr>
            <w:rFonts w:ascii="Futura Lt BT" w:eastAsia="Calibri" w:hAnsi="Futura Lt BT" w:cs="F"/>
            <w:color w:val="0563C1"/>
            <w:sz w:val="24"/>
            <w:szCs w:val="24"/>
            <w:u w:val="single"/>
          </w:rPr>
          <w:t>L. 151-37 </w:t>
        </w:r>
      </w:hyperlink>
      <w:r w:rsidRPr="006B1E7B">
        <w:rPr>
          <w:rFonts w:ascii="Futura Lt BT" w:eastAsia="Calibri" w:hAnsi="Futura Lt BT" w:cs="F"/>
          <w:sz w:val="24"/>
          <w:szCs w:val="24"/>
        </w:rPr>
        <w:t>du Code rural et de la pêche maritime en vue de l'exécution des travaux nécessaires à la constitution d'aires intermédiaires de stockage de bois dans les zones de montagne ;</w:t>
      </w:r>
    </w:p>
    <w:p w14:paraId="7E94D1A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26° De demander à tout organisme financeur, </w:t>
      </w:r>
      <w:r w:rsidRPr="006B1E7B">
        <w:rPr>
          <w:rFonts w:ascii="Futura Lt BT" w:eastAsia="Calibri" w:hAnsi="Futura Lt BT" w:cs="F"/>
          <w:b/>
          <w:bCs/>
          <w:color w:val="EE0000"/>
          <w:sz w:val="24"/>
          <w:szCs w:val="24"/>
        </w:rPr>
        <w:t>dans les conditions fixées par le conseil municipal</w:t>
      </w:r>
      <w:r w:rsidRPr="006B1E7B">
        <w:rPr>
          <w:rFonts w:ascii="Futura Lt BT" w:eastAsia="Calibri" w:hAnsi="Futura Lt BT" w:cs="F"/>
          <w:sz w:val="24"/>
          <w:szCs w:val="24"/>
        </w:rPr>
        <w:t>, l'attribution de subventions ;</w:t>
      </w:r>
    </w:p>
    <w:p w14:paraId="2E3C3DD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27° De procéder, </w:t>
      </w:r>
      <w:r w:rsidRPr="006B1E7B">
        <w:rPr>
          <w:rFonts w:ascii="Futura Lt BT" w:eastAsia="Calibri" w:hAnsi="Futura Lt BT" w:cs="F"/>
          <w:b/>
          <w:bCs/>
          <w:color w:val="EE0000"/>
          <w:sz w:val="24"/>
          <w:szCs w:val="24"/>
        </w:rPr>
        <w:t>dans les limites fixées par le conseil municipal</w:t>
      </w:r>
      <w:r w:rsidRPr="006B1E7B">
        <w:rPr>
          <w:rFonts w:ascii="Futura Lt BT" w:eastAsia="Calibri" w:hAnsi="Futura Lt BT" w:cs="F"/>
          <w:sz w:val="24"/>
          <w:szCs w:val="24"/>
        </w:rPr>
        <w:t>, au dépôt des demandes d'autorisations d'urbanisme relatives à la démolition, à la transformation ou à l'édification des biens municipaux ;</w:t>
      </w:r>
    </w:p>
    <w:p w14:paraId="581CA43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28° D'exercer, au nom de la commune, le droit prévu au I de </w:t>
      </w:r>
      <w:hyperlink r:id="rId30" w:history="1">
        <w:r w:rsidRPr="006B1E7B">
          <w:rPr>
            <w:rFonts w:ascii="Futura Lt BT" w:eastAsia="Calibri" w:hAnsi="Futura Lt BT" w:cs="F"/>
            <w:color w:val="0563C1"/>
            <w:sz w:val="24"/>
            <w:szCs w:val="24"/>
            <w:u w:val="single"/>
          </w:rPr>
          <w:t>l'article 10 de la loi n° 75-1351 du 31 décembre 1975 </w:t>
        </w:r>
      </w:hyperlink>
      <w:r w:rsidRPr="006B1E7B">
        <w:rPr>
          <w:rFonts w:ascii="Futura Lt BT" w:eastAsia="Calibri" w:hAnsi="Futura Lt BT" w:cs="F"/>
          <w:sz w:val="24"/>
          <w:szCs w:val="24"/>
        </w:rPr>
        <w:t>relative à la protection des occupants de locaux à usage d'habitation ;</w:t>
      </w:r>
    </w:p>
    <w:p w14:paraId="5DD3ABC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29° D'ouvrir et d'organiser la participation du public par voie électronique prévue au I de l'article L. 123-19 du Code de l'environnement ;</w:t>
      </w:r>
    </w:p>
    <w:p w14:paraId="1C7242D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 xml:space="preserve">30° D'admettre en non-valeur les titres de recettes, ou certaines catégories d'entre eux, présentés par le comptable public, chacun de ces titres correspondant à une créance irrécouvrable </w:t>
      </w:r>
      <w:r w:rsidRPr="006B1E7B">
        <w:rPr>
          <w:rFonts w:ascii="Futura Lt BT" w:eastAsia="Calibri" w:hAnsi="Futura Lt BT" w:cs="F"/>
          <w:b/>
          <w:bCs/>
          <w:color w:val="EE0000"/>
          <w:sz w:val="24"/>
          <w:szCs w:val="24"/>
        </w:rPr>
        <w:t>d'un montant inférieur à un seuil fixé par délibération du conseil municipal</w:t>
      </w:r>
      <w:r w:rsidRPr="006B1E7B">
        <w:rPr>
          <w:rFonts w:ascii="Futura Lt BT" w:eastAsia="Calibri" w:hAnsi="Futura Lt BT" w:cs="F"/>
          <w:sz w:val="24"/>
          <w:szCs w:val="24"/>
        </w:rPr>
        <w:t>, qui ne peut être supérieur à un seuil fixé par décret. Ce même décret précise les modalités suivant lesquelles le maire rend compte au conseil municipal de l'exercice de cette délégation ;</w:t>
      </w:r>
    </w:p>
    <w:p w14:paraId="667C1A5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31° D'autoriser les mandats spéciaux que les membres du conseil municipal peuvent être amenés à exercer dans le cadre de leurs fonctions, ainsi que le remboursement des frais afférents prévus à l'article L. 2123-18 du présent Code.</w:t>
      </w:r>
    </w:p>
    <w:p w14:paraId="420C21D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F"/>
          <w:sz w:val="24"/>
          <w:szCs w:val="24"/>
        </w:rPr>
      </w:pPr>
    </w:p>
    <w:p w14:paraId="667B674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F"/>
          <w:sz w:val="24"/>
          <w:szCs w:val="24"/>
        </w:rPr>
        <w:t>Les délégations consenties en application du 3° du présent article prennent fin dès l'ouverture de la campagne électorale pour le renouvellement du conseil municipal.</w:t>
      </w:r>
    </w:p>
    <w:p w14:paraId="2736331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b/>
          <w:bCs/>
          <w:sz w:val="24"/>
          <w:szCs w:val="24"/>
          <w:u w:val="single"/>
        </w:rPr>
      </w:pPr>
    </w:p>
    <w:p w14:paraId="3FD67C22" w14:textId="77777777" w:rsidR="00036844" w:rsidRDefault="00036844" w:rsidP="006B1E7B">
      <w:pPr>
        <w:suppressAutoHyphens/>
        <w:autoSpaceDN w:val="0"/>
        <w:spacing w:line="256" w:lineRule="auto"/>
        <w:textAlignment w:val="baseline"/>
        <w:rPr>
          <w:rFonts w:ascii="Futura Lt BT" w:eastAsia="Calibri" w:hAnsi="Futura Lt BT" w:cs="Verdana"/>
          <w:b/>
          <w:bCs/>
          <w:sz w:val="24"/>
          <w:szCs w:val="24"/>
          <w:u w:val="single"/>
        </w:rPr>
      </w:pPr>
    </w:p>
    <w:p w14:paraId="65539FF9" w14:textId="041F4CEB" w:rsidR="006B1E7B" w:rsidRPr="006B1E7B" w:rsidRDefault="006B1E7B" w:rsidP="006B1E7B">
      <w:pPr>
        <w:suppressAutoHyphens/>
        <w:autoSpaceDN w:val="0"/>
        <w:spacing w:line="256" w:lineRule="auto"/>
        <w:textAlignment w:val="baseline"/>
        <w:rPr>
          <w:rFonts w:ascii="Calibri" w:eastAsia="Calibri" w:hAnsi="Calibri" w:cs="F"/>
        </w:rPr>
      </w:pPr>
      <w:r w:rsidRPr="006B1E7B">
        <w:rPr>
          <w:rFonts w:ascii="Futura Lt BT" w:eastAsia="Calibri" w:hAnsi="Futura Lt BT" w:cs="Verdana"/>
          <w:b/>
          <w:bCs/>
          <w:sz w:val="24"/>
          <w:szCs w:val="24"/>
          <w:u w:val="single"/>
        </w:rPr>
        <w:lastRenderedPageBreak/>
        <w:t>Article 2-</w:t>
      </w:r>
      <w:r w:rsidRPr="006B1E7B">
        <w:rPr>
          <w:rFonts w:ascii="Futura Lt BT" w:eastAsia="Calibri" w:hAnsi="Futura Lt BT" w:cs="Verdana"/>
          <w:b/>
          <w:bCs/>
          <w:sz w:val="24"/>
          <w:szCs w:val="24"/>
        </w:rPr>
        <w:t xml:space="preserve"> </w:t>
      </w:r>
      <w:r w:rsidRPr="006B1E7B">
        <w:rPr>
          <w:rFonts w:ascii="Futura Lt BT" w:eastAsia="Calibri" w:hAnsi="Futura Lt BT" w:cs="Verdana"/>
          <w:b/>
          <w:bCs/>
          <w:color w:val="EE0000"/>
          <w:sz w:val="24"/>
          <w:szCs w:val="24"/>
        </w:rPr>
        <w:t>(</w:t>
      </w:r>
      <w:r w:rsidRPr="006B1E7B">
        <w:rPr>
          <w:rFonts w:ascii="Futura Lt BT" w:eastAsia="Calibri" w:hAnsi="Futura Lt BT" w:cs="Verdana"/>
          <w:b/>
          <w:bCs/>
          <w:i/>
          <w:iCs/>
          <w:color w:val="EE0000"/>
          <w:sz w:val="24"/>
          <w:szCs w:val="24"/>
        </w:rPr>
        <w:t>éventuellement</w:t>
      </w:r>
      <w:r w:rsidRPr="006B1E7B">
        <w:rPr>
          <w:rFonts w:ascii="Futura Lt BT" w:eastAsia="Calibri" w:hAnsi="Futura Lt BT" w:cs="Verdana"/>
          <w:b/>
          <w:bCs/>
          <w:color w:val="EE0000"/>
          <w:sz w:val="24"/>
          <w:szCs w:val="24"/>
        </w:rPr>
        <w:t>)</w:t>
      </w:r>
    </w:p>
    <w:p w14:paraId="542CF56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décisions prises en application de celle-ci peuvent être signées par un adjoint ou un conseiller municipal agissant par délégation du maire dans les conditions fixées à l'article L. 2122-18 du Code général des collectivités territoriales.</w:t>
      </w:r>
    </w:p>
    <w:p w14:paraId="5BCEC05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sz w:val="24"/>
          <w:szCs w:val="24"/>
          <w:u w:val="single"/>
        </w:rPr>
        <w:t>Article 3-</w:t>
      </w:r>
    </w:p>
    <w:p w14:paraId="25B4A5B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i/>
          <w:iCs/>
          <w:color w:val="FF0000"/>
          <w:sz w:val="24"/>
          <w:szCs w:val="24"/>
        </w:rPr>
        <w:t>Choisir </w:t>
      </w:r>
      <w:r w:rsidRPr="006B1E7B">
        <w:rPr>
          <w:rFonts w:ascii="Futura Lt BT" w:eastAsia="Calibri" w:hAnsi="Futura Lt BT" w:cs="Verdana"/>
          <w:sz w:val="24"/>
          <w:szCs w:val="24"/>
        </w:rPr>
        <w:t>:</w:t>
      </w:r>
    </w:p>
    <w:p w14:paraId="1E4713F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décisions relatives aux matières ayant fait l'objet de la délégation sont prises, en cas d'empêchement du maire, par le conseil municipal.</w:t>
      </w:r>
    </w:p>
    <w:p w14:paraId="27D6799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color w:val="FF0000"/>
          <w:sz w:val="24"/>
          <w:szCs w:val="24"/>
        </w:rPr>
        <w:t>Ou</w:t>
      </w:r>
    </w:p>
    <w:p w14:paraId="6A03AE4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 </w:t>
      </w:r>
      <w:r w:rsidRPr="006B1E7B">
        <w:rPr>
          <w:rFonts w:ascii="Futura Lt BT" w:eastAsia="Calibri" w:hAnsi="Futura Lt BT" w:cs="Verdana"/>
          <w:color w:val="000000"/>
          <w:sz w:val="24"/>
          <w:szCs w:val="24"/>
        </w:rPr>
        <w:t>Autorise que la présente délégation soit exercée par le suppléant du Maire en cas d’empêchement de celui-ci.</w:t>
      </w:r>
    </w:p>
    <w:p w14:paraId="2A41055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b/>
          <w:bCs/>
          <w:sz w:val="24"/>
          <w:szCs w:val="24"/>
          <w:u w:val="single"/>
        </w:rPr>
        <w:t>Article 4-</w:t>
      </w:r>
    </w:p>
    <w:p w14:paraId="1B770C5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Les décisions prises par le maire e</w:t>
      </w:r>
      <w:r w:rsidRPr="006B1E7B">
        <w:rPr>
          <w:rFonts w:ascii="Futura Lt BT" w:eastAsia="Calibri" w:hAnsi="Futura Lt BT" w:cs="Verdana"/>
          <w:color w:val="000000"/>
          <w:sz w:val="24"/>
          <w:szCs w:val="24"/>
        </w:rPr>
        <w:t>n vertu de l'article L. 2122-22 du Code général des collectivités territoriales sont soum</w:t>
      </w:r>
      <w:r w:rsidRPr="006B1E7B">
        <w:rPr>
          <w:rFonts w:ascii="Futura Lt BT" w:eastAsia="Calibri" w:hAnsi="Futura Lt BT" w:cs="Verdana"/>
          <w:sz w:val="24"/>
          <w:szCs w:val="24"/>
        </w:rPr>
        <w:t>ises aux mêmes règles que celles qui sont applicables aux délibérations des conseils municipaux portant sur les mêmes objets.</w:t>
      </w:r>
    </w:p>
    <w:p w14:paraId="41211363"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maire doit rendre compte à chacune des réunions obligatoires du conseil municipal de l'exercice de cette délégation.</w:t>
      </w:r>
    </w:p>
    <w:p w14:paraId="2CF19622"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conseil municipal peut toujours mettre fin à la délégation.</w:t>
      </w:r>
    </w:p>
    <w:p w14:paraId="4B194FAC"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512519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Fait et délibéré à ...... (lieu), le ...... (date)</w:t>
      </w:r>
    </w:p>
    <w:p w14:paraId="4AD14BCC" w14:textId="77777777" w:rsidR="006B1E7B" w:rsidRDefault="006B1E7B" w:rsidP="006B1E7B">
      <w:pPr>
        <w:suppressAutoHyphens/>
        <w:autoSpaceDN w:val="0"/>
        <w:spacing w:line="256" w:lineRule="auto"/>
        <w:jc w:val="both"/>
        <w:textAlignment w:val="baseline"/>
        <w:rPr>
          <w:rFonts w:ascii="Futura Lt BT" w:eastAsia="Calibri" w:hAnsi="Futura Lt BT" w:cs="Verdana"/>
          <w:sz w:val="24"/>
          <w:szCs w:val="24"/>
        </w:rPr>
      </w:pPr>
      <w:r w:rsidRPr="006B1E7B">
        <w:rPr>
          <w:rFonts w:ascii="Futura Lt BT" w:eastAsia="Calibri" w:hAnsi="Futura Lt BT" w:cs="Verdana"/>
          <w:sz w:val="24"/>
          <w:szCs w:val="24"/>
        </w:rPr>
        <w:t>(signatures)</w:t>
      </w:r>
    </w:p>
    <w:p w14:paraId="6BFBDF68" w14:textId="77777777" w:rsidR="00DE49B2" w:rsidRPr="006B1E7B" w:rsidRDefault="00DE49B2" w:rsidP="006B1E7B">
      <w:pPr>
        <w:suppressAutoHyphens/>
        <w:autoSpaceDN w:val="0"/>
        <w:spacing w:line="256" w:lineRule="auto"/>
        <w:jc w:val="both"/>
        <w:textAlignment w:val="baseline"/>
        <w:rPr>
          <w:rFonts w:ascii="Calibri" w:eastAsia="Calibri" w:hAnsi="Calibri" w:cs="F"/>
        </w:rPr>
      </w:pPr>
    </w:p>
    <w:p w14:paraId="5A55BC8E"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w:t>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t>Le secrétaire de séance,</w:t>
      </w:r>
    </w:p>
    <w:p w14:paraId="262F7F8F" w14:textId="38B6874D"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NOM et Prénom     </w:t>
      </w:r>
      <w:r w:rsidRPr="006B1E7B">
        <w:rPr>
          <w:rFonts w:ascii="Futura Lt BT" w:eastAsia="Calibri" w:hAnsi="Futura Lt BT" w:cs="Verdana"/>
          <w:sz w:val="24"/>
          <w:szCs w:val="24"/>
        </w:rPr>
        <w:tab/>
      </w:r>
      <w:r w:rsidRPr="006B1E7B">
        <w:rPr>
          <w:rFonts w:ascii="Futura Lt BT" w:eastAsia="Calibri" w:hAnsi="Futura Lt BT" w:cs="Verdana"/>
          <w:sz w:val="24"/>
          <w:szCs w:val="24"/>
        </w:rPr>
        <w:tab/>
      </w:r>
      <w:r w:rsidRPr="006B1E7B">
        <w:rPr>
          <w:rFonts w:ascii="Futura Lt BT" w:eastAsia="Calibri" w:hAnsi="Futura Lt BT" w:cs="Verdana"/>
          <w:sz w:val="24"/>
          <w:szCs w:val="24"/>
        </w:rPr>
        <w:tab/>
        <w:t>NOM et Prénom</w:t>
      </w:r>
    </w:p>
    <w:p w14:paraId="073D60FA"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2" w:name="_Toc223967334"/>
      <w:r w:rsidRPr="006B1E7B">
        <w:rPr>
          <w:rFonts w:ascii="Futura Md BT" w:eastAsia="Futura Md BT" w:hAnsi="Futura Md BT" w:cs="Futura Md BT"/>
          <w:b/>
          <w:color w:val="009BC1"/>
          <w:sz w:val="28"/>
          <w:szCs w:val="32"/>
        </w:rPr>
        <w:lastRenderedPageBreak/>
        <w:t>11- DÉLIBERATION RELATIVE AU DROIT À LA FORMATION DES ÉLUS</w:t>
      </w:r>
      <w:bookmarkEnd w:id="32"/>
    </w:p>
    <w:p w14:paraId="58BE09F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D9257C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tbl>
      <w:tblPr>
        <w:tblW w:w="9071" w:type="dxa"/>
        <w:jc w:val="center"/>
        <w:tblLayout w:type="fixed"/>
        <w:tblCellMar>
          <w:left w:w="10" w:type="dxa"/>
          <w:right w:w="10" w:type="dxa"/>
        </w:tblCellMar>
        <w:tblLook w:val="04A0" w:firstRow="1" w:lastRow="0" w:firstColumn="1" w:lastColumn="0" w:noHBand="0" w:noVBand="1"/>
      </w:tblPr>
      <w:tblGrid>
        <w:gridCol w:w="9071"/>
      </w:tblGrid>
      <w:tr w:rsidR="006B1E7B" w:rsidRPr="006B1E7B" w14:paraId="09618E47" w14:textId="77777777" w:rsidTr="00797B8F">
        <w:trPr>
          <w:jc w:val="center"/>
        </w:trPr>
        <w:tc>
          <w:tcPr>
            <w:tcW w:w="9071"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423F16FC" w14:textId="77777777" w:rsidR="006B1E7B" w:rsidRPr="006B1E7B" w:rsidRDefault="006B1E7B" w:rsidP="00797B8F">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
                <w:sz w:val="24"/>
                <w:szCs w:val="24"/>
                <w:u w:val="single"/>
              </w:rPr>
              <w:t>Remarque</w:t>
            </w:r>
            <w:r w:rsidRPr="006B1E7B">
              <w:rPr>
                <w:rFonts w:ascii="Futura Lt BT" w:eastAsia="Calibri" w:hAnsi="Futura Lt BT" w:cs="Verdana"/>
                <w:i/>
                <w:sz w:val="24"/>
                <w:szCs w:val="24"/>
              </w:rPr>
              <w:t xml:space="preserve"> : L'article L. 2123-12 du Code général des collectivités territoriales dispose que « </w:t>
            </w:r>
            <w:r w:rsidRPr="006B1E7B">
              <w:rPr>
                <w:rFonts w:ascii="Futura Lt BT" w:eastAsia="Calibri" w:hAnsi="Futura Lt BT" w:cs="Verdana"/>
                <w:b/>
                <w:i/>
                <w:sz w:val="24"/>
                <w:szCs w:val="24"/>
              </w:rPr>
              <w:t>Dans les trois mois suivant son renouvellement, le conseil municipal délibère sur l'exercice du droit à la formation de ses membres</w:t>
            </w:r>
            <w:r w:rsidRPr="006B1E7B">
              <w:rPr>
                <w:rFonts w:ascii="Futura Lt BT" w:eastAsia="Calibri" w:hAnsi="Futura Lt BT" w:cs="Verdana"/>
                <w:i/>
                <w:sz w:val="24"/>
                <w:szCs w:val="24"/>
              </w:rPr>
              <w:t>. Il détermine les orientations et les crédits ouverts à ce titre. »</w:t>
            </w:r>
          </w:p>
        </w:tc>
      </w:tr>
    </w:tbl>
    <w:p w14:paraId="7E9BED4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EEA41B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BE8C933"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C7B85B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L. 2121-11 (ou L. 2121-12 pour les communes de plus de 3500 habitants) et L. 2122-8 du Code général des collectivités territoriales.</w:t>
      </w:r>
    </w:p>
    <w:p w14:paraId="59C49AC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6673EA5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07F2D29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0985DEC6"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6FC0055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rappelle que conformément à l'article </w:t>
      </w:r>
      <w:r w:rsidRPr="006B1E7B">
        <w:rPr>
          <w:rFonts w:ascii="Futura Lt BT" w:eastAsia="Calibri" w:hAnsi="Futura Lt BT" w:cs="F"/>
          <w:sz w:val="24"/>
          <w:szCs w:val="24"/>
        </w:rPr>
        <w:t>L. 2123-12 du Code général des collectivités territoriales (CGCT), les membres d'un conseil municipal ont droit à une formation adaptée à leurs fonctions. Une formation est obligatoirement organisée au cours de la première année de mandat pour les élus ayant reçu une délégation.</w:t>
      </w:r>
    </w:p>
    <w:p w14:paraId="3499589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Cet article précise par ailleurs que dans les trois mois suivant son renouvellement, le conseil municipal délibère sur l'exercice du droit à la formation de ses membres. Il détermine les orientations et les crédits ouverts à ce titre.</w:t>
      </w:r>
    </w:p>
    <w:p w14:paraId="79E829B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De plus, il indique que le conseil municipal peut également délibérer sur sa participation au financement de formations dont peuvent bénéficier ses élus à leur initiative au titre de leur droit individuel à la formation mentionnée à l'article L. 2123-12-1. Cette délibération détermine notamment le champ des formations ouvrant droit à cette participation, qui doivent correspondre aux orientations déterminées en application de l'alinéa précédent. La délibération peut limiter cette participation à un montant maximal par formation ainsi qu'à un nombre maximal de formations par élu et par mandat. La part des frais pédagogiques de la formation financée par le fonds du droit individuel à la formation des élus locaux prévu à l'article L. 1621-3 ne peut être inférieure à un taux fixé par décret.</w:t>
      </w:r>
    </w:p>
    <w:p w14:paraId="5A95264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Enfin ce même article L2123-12 du CGCT précise qu’un tableau récapitulant les actions de formation des élus financées par la commune est annexé au compte financier unique. Il donne lieu à un débat annuel sur la formation des membres du conseil municipal.</w:t>
      </w:r>
    </w:p>
    <w:p w14:paraId="26EB2321" w14:textId="5E786B9D"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lastRenderedPageBreak/>
        <w:t>Le maire rappelle que le montant prévisionnel des dépenses de formation ne peut être inférieur à 2 % du montant total des indemnités de fonction qui peuvent être allouées aux membres du conseil municipal. Le montant réel des dépenses de formation ne peut excéder 20 % du même montant. Les frais de déplacement, de séjour et d'enseignement donnent droit à remboursement. Les pertes de revenu subies par l'élu du fait de l'exercice de son droit à la formation sont compensées par la commune dans la limite de vingt-</w:t>
      </w:r>
      <w:r w:rsidR="00DB5832">
        <w:rPr>
          <w:rFonts w:ascii="Futura Lt BT" w:eastAsia="Calibri" w:hAnsi="Futura Lt BT" w:cs="F"/>
          <w:sz w:val="24"/>
          <w:szCs w:val="24"/>
        </w:rPr>
        <w:t>et-un</w:t>
      </w:r>
      <w:r w:rsidRPr="006B1E7B">
        <w:rPr>
          <w:rFonts w:ascii="Futura Lt BT" w:eastAsia="Calibri" w:hAnsi="Futura Lt BT" w:cs="F"/>
          <w:sz w:val="24"/>
          <w:szCs w:val="24"/>
        </w:rPr>
        <w:t xml:space="preserve"> jours par élu pour la durée du mandat et d'une fois et demie la valeur horaire du salaire minimum de croissance par heure.</w:t>
      </w:r>
    </w:p>
    <w:p w14:paraId="25AF6396" w14:textId="2BA33410"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Pour finir, le maire rappelle que la prise en charge par la commune des dépenses liées à l'exercice du droit des élus locaux à la formation ne peut intervenir que si l'organisme dispensateur du stage ou de la session a reçu un agrément délivré par le ministre de l'</w:t>
      </w:r>
      <w:r w:rsidR="00C54957">
        <w:rPr>
          <w:rFonts w:ascii="Futura Lt BT" w:eastAsia="Calibri" w:hAnsi="Futura Lt BT" w:cs="F"/>
          <w:sz w:val="24"/>
          <w:szCs w:val="24"/>
        </w:rPr>
        <w:t>I</w:t>
      </w:r>
      <w:r w:rsidRPr="006B1E7B">
        <w:rPr>
          <w:rFonts w:ascii="Futura Lt BT" w:eastAsia="Calibri" w:hAnsi="Futura Lt BT" w:cs="F"/>
          <w:sz w:val="24"/>
          <w:szCs w:val="24"/>
        </w:rPr>
        <w:t>ntérieur.</w:t>
      </w:r>
    </w:p>
    <w:p w14:paraId="548C269E" w14:textId="77777777" w:rsidR="006B1E7B" w:rsidRPr="006B1E7B" w:rsidRDefault="006B1E7B" w:rsidP="006B1E7B">
      <w:pPr>
        <w:suppressAutoHyphens/>
        <w:autoSpaceDN w:val="0"/>
        <w:spacing w:line="256" w:lineRule="auto"/>
        <w:jc w:val="both"/>
        <w:textAlignment w:val="baseline"/>
        <w:rPr>
          <w:rFonts w:ascii="Futura Lt BT" w:eastAsia="Calibri" w:hAnsi="Futura Lt BT" w:cs="F"/>
          <w:sz w:val="24"/>
          <w:szCs w:val="24"/>
        </w:rPr>
      </w:pPr>
    </w:p>
    <w:p w14:paraId="1FB24CEC"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163DC531"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5AC298E7"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br/>
        <w:t xml:space="preserve">Après en avoir délibéré, le conseil municipal décide par .............. voix pour, ............ abstentions, et ........... voix contre </w:t>
      </w:r>
      <w:r w:rsidRPr="006B1E7B">
        <w:rPr>
          <w:rFonts w:ascii="Futura Lt BT" w:eastAsia="Lucida Sans Unicode" w:hAnsi="Futura Lt BT" w:cs="Verdana"/>
          <w:i/>
          <w:iCs/>
          <w:kern w:val="3"/>
          <w:sz w:val="24"/>
          <w:szCs w:val="24"/>
          <w:lang w:eastAsia="zh-CN" w:bidi="hi-IN"/>
        </w:rPr>
        <w:t>(ou à l'unanimité des membres présents) que :</w:t>
      </w:r>
    </w:p>
    <w:p w14:paraId="7670C748"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i/>
          <w:iCs/>
          <w:kern w:val="3"/>
          <w:sz w:val="24"/>
          <w:szCs w:val="24"/>
          <w:lang w:eastAsia="zh-CN" w:bidi="hi-IN"/>
        </w:rPr>
        <w:t xml:space="preserve">-Les orientations du droit à la formation des élus sont les suivantes : </w:t>
      </w:r>
      <w:r w:rsidRPr="006B1E7B">
        <w:rPr>
          <w:rFonts w:ascii="Futura Lt BT" w:eastAsia="Lucida Sans Unicode" w:hAnsi="Futura Lt BT" w:cs="Verdana"/>
          <w:b/>
          <w:bCs/>
          <w:i/>
          <w:iCs/>
          <w:color w:val="EE0000"/>
          <w:kern w:val="3"/>
          <w:sz w:val="24"/>
          <w:szCs w:val="24"/>
          <w:lang w:eastAsia="zh-CN" w:bidi="hi-IN"/>
        </w:rPr>
        <w:t>A fixer</w:t>
      </w:r>
    </w:p>
    <w:p w14:paraId="5F9A0E8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iCs/>
          <w:sz w:val="24"/>
          <w:szCs w:val="24"/>
        </w:rPr>
        <w:t xml:space="preserve">-Chaque année, les élus devront faire connaître leurs besoins de formation en précisant les éléments suivants : </w:t>
      </w:r>
      <w:r w:rsidRPr="006B1E7B">
        <w:rPr>
          <w:rFonts w:ascii="Futura Lt BT" w:eastAsia="Calibri" w:hAnsi="Futura Lt BT" w:cs="Arial"/>
          <w:i/>
          <w:sz w:val="24"/>
          <w:szCs w:val="24"/>
        </w:rPr>
        <w:t>objet, coût, lieu, date, durée, bulletin d’inscription, nom de l’organisme de formation.</w:t>
      </w:r>
    </w:p>
    <w:p w14:paraId="342CA7D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Arial"/>
          <w:sz w:val="24"/>
          <w:szCs w:val="24"/>
        </w:rPr>
        <w:t>-La somme de ... € sera inscrite au budget primitif, au compte 6535.</w:t>
      </w:r>
    </w:p>
    <w:p w14:paraId="30309A0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39303F2"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4A0B343A" w14:textId="77777777" w:rsidR="006B1E7B" w:rsidRP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2ADF82B1"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5BA5902C" w14:textId="77777777" w:rsidR="006B1E7B" w:rsidRP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998D9F2"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7EE23AE" w14:textId="2F11179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05DBB357"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587BBE16" w14:textId="6E8E0DAE" w:rsidR="006B1E7B" w:rsidRPr="006B1E7B" w:rsidRDefault="00752BA6"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3" w:name="_Toc223967335"/>
      <w:r w:rsidRPr="00752BA6">
        <w:rPr>
          <w:rFonts w:ascii="Calibri" w:eastAsia="F" w:hAnsi="Calibri" w:cs="F"/>
          <w:noProof/>
          <w:szCs w:val="32"/>
        </w:rPr>
        <w:lastRenderedPageBreak/>
        <mc:AlternateContent>
          <mc:Choice Requires="wps">
            <w:drawing>
              <wp:anchor distT="45720" distB="45720" distL="114300" distR="114300" simplePos="0" relativeHeight="251672576" behindDoc="0" locked="0" layoutInCell="1" allowOverlap="1" wp14:anchorId="6CBF1DB2" wp14:editId="1DA96184">
                <wp:simplePos x="0" y="0"/>
                <wp:positionH relativeFrom="column">
                  <wp:posOffset>3810</wp:posOffset>
                </wp:positionH>
                <wp:positionV relativeFrom="paragraph">
                  <wp:posOffset>415290</wp:posOffset>
                </wp:positionV>
                <wp:extent cx="6126480" cy="1404620"/>
                <wp:effectExtent l="19050" t="19050" r="26670" b="20320"/>
                <wp:wrapSquare wrapText="bothSides"/>
                <wp:docPr id="608721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28575">
                          <a:solidFill>
                            <a:srgbClr val="33CCCC"/>
                          </a:solidFill>
                          <a:miter lim="800000"/>
                          <a:headEnd/>
                          <a:tailEnd/>
                        </a:ln>
                      </wps:spPr>
                      <wps:txbx>
                        <w:txbxContent>
                          <w:p w14:paraId="20A6C7E5" w14:textId="11D53CD6" w:rsidR="00752BA6" w:rsidRPr="00752BA6" w:rsidRDefault="00752BA6">
                            <w:pPr>
                              <w:rPr>
                                <w:rFonts w:ascii="Futura Lt BT" w:hAnsi="Futura Lt BT"/>
                                <w:sz w:val="24"/>
                                <w:szCs w:val="24"/>
                              </w:rPr>
                            </w:pPr>
                            <w:r w:rsidRPr="00752BA6">
                              <w:rPr>
                                <w:rFonts w:ascii="Futura Lt BT" w:hAnsi="Futura Lt BT"/>
                                <w:sz w:val="24"/>
                                <w:szCs w:val="24"/>
                              </w:rPr>
                              <w:t xml:space="preserve">Un modèle de règlement intérieur vous sera transmis dans les prochaines semaines. Dans les communes de 1.000 habitants et plus, le conseil municipal doit établir son règlement intérieur dans les six mois qui suivent son installation (article L. 2121-8 du code général des collectivités territoriales). </w:t>
                            </w:r>
                            <w:r w:rsidR="005C56A7">
                              <w:rPr>
                                <w:rFonts w:ascii="Futura Lt BT" w:hAnsi="Futura Lt BT"/>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F1DB2" id="_x0000_s1028" type="#_x0000_t202" style="position:absolute;left:0;text-align:left;margin-left:.3pt;margin-top:32.7pt;width:482.4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" strokecolor="#3cc" strokeweight="2.25pt">
                <v:textbox style="mso-fit-shape-to-text:t">
                  <w:txbxContent>
                    <w:p w14:paraId="20A6C7E5" w14:textId="11D53CD6" w:rsidR="00752BA6" w:rsidRPr="00752BA6" w:rsidRDefault="00752BA6">
                      <w:pPr>
                        <w:rPr>
                          <w:rFonts w:ascii="Futura Lt BT" w:hAnsi="Futura Lt BT"/>
                          <w:sz w:val="24"/>
                          <w:szCs w:val="24"/>
                        </w:rPr>
                      </w:pPr>
                      <w:r w:rsidRPr="00752BA6">
                        <w:rPr>
                          <w:rFonts w:ascii="Futura Lt BT" w:hAnsi="Futura Lt BT"/>
                          <w:sz w:val="24"/>
                          <w:szCs w:val="24"/>
                        </w:rPr>
                        <w:t xml:space="preserve">Un modèle de règlement intérieur vous sera transmis dans les prochaines semaines. Dans les communes de 1.000 habitants et plus, le conseil municipal doit établir son règlement intérieur dans les six mois qui suivent son installation (article L. 2121-8 du code général des collectivités territoriales). </w:t>
                      </w:r>
                      <w:r w:rsidR="005C56A7">
                        <w:rPr>
                          <w:rFonts w:ascii="Futura Lt BT" w:hAnsi="Futura Lt BT"/>
                          <w:sz w:val="24"/>
                          <w:szCs w:val="24"/>
                        </w:rPr>
                        <w:t xml:space="preserve"> </w:t>
                      </w:r>
                    </w:p>
                  </w:txbxContent>
                </v:textbox>
                <w10:wrap type="square"/>
              </v:shape>
            </w:pict>
          </mc:Fallback>
        </mc:AlternateContent>
      </w:r>
      <w:r w:rsidR="006B1E7B" w:rsidRPr="006B1E7B">
        <w:rPr>
          <w:rFonts w:ascii="Futura Md BT" w:eastAsia="Futura Md BT" w:hAnsi="Futura Md BT" w:cs="Futura Md BT"/>
          <w:b/>
          <w:color w:val="009BC1"/>
          <w:sz w:val="28"/>
          <w:szCs w:val="32"/>
        </w:rPr>
        <w:t>12- DÉLIBÉRATION RELATIVE À L’ADOPTION DU REGLEMENT INTÉRIEUR</w:t>
      </w:r>
      <w:bookmarkEnd w:id="33"/>
      <w:r w:rsidR="006B1E7B" w:rsidRPr="006B1E7B">
        <w:rPr>
          <w:rFonts w:ascii="Futura Md BT" w:eastAsia="Futura Md BT" w:hAnsi="Futura Md BT" w:cs="Futura Md BT"/>
          <w:b/>
          <w:color w:val="009BC1"/>
          <w:sz w:val="28"/>
          <w:szCs w:val="32"/>
        </w:rPr>
        <w:t xml:space="preserve"> </w:t>
      </w:r>
    </w:p>
    <w:p w14:paraId="6D6EEB1B" w14:textId="598679B6"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sortant conformément aux articles L. 2121-10, L. 2121-11 (ou L. 2121-12 pour les communes de plus de 3500 habitants) et L. 2122-8 du Code général des collectivités territoriales.</w:t>
      </w:r>
    </w:p>
    <w:p w14:paraId="533E67C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1C20895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2740FFE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03A731F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033B44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1A97FDC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3F0A4E5"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51F2D5F5"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C070001"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 précisant que les communes de plus de 1.000 habitants doivent adopter un règlement intérieur dans les six mois à compter de l’installation de l’organe délibérant,</w:t>
      </w:r>
    </w:p>
    <w:p w14:paraId="639804B2"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procès-verbal d'installation du conseil municipal de ......(nom de la commune),</w:t>
      </w:r>
    </w:p>
    <w:p w14:paraId="59F914E0"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43A2CB03" w14:textId="1F95AA86"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CONSIDÉRANT que le</w:t>
      </w:r>
      <w:r w:rsidR="00C54957">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règlement</w:t>
      </w:r>
      <w:r w:rsidR="00777F0C">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intérieur</w:t>
      </w:r>
      <w:r w:rsidR="00C54957">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a pour objet de préciser les modalités de fonctionnement interne et notamment :</w:t>
      </w:r>
    </w:p>
    <w:p w14:paraId="575312AC" w14:textId="77777777" w:rsidR="006B1E7B" w:rsidRPr="006B1E7B" w:rsidRDefault="006B1E7B">
      <w:pPr>
        <w:widowControl w:val="0"/>
        <w:numPr>
          <w:ilvl w:val="0"/>
          <w:numId w:val="26"/>
        </w:numPr>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bookmarkStart w:id="34" w:name="ABSid394091882556"/>
      <w:bookmarkEnd w:id="34"/>
      <w:r w:rsidRPr="006B1E7B">
        <w:rPr>
          <w:rFonts w:ascii="Futura Lt BT" w:eastAsia="Lucida Sans Unicode" w:hAnsi="Futura Lt BT" w:cs="Verdana"/>
          <w:kern w:val="3"/>
          <w:sz w:val="24"/>
          <w:szCs w:val="24"/>
          <w:lang w:eastAsia="zh-CN" w:bidi="hi-IN"/>
        </w:rPr>
        <w:t>les conditions de consultations des projets de contrats ou de marchés par les membres de l'assemblée délibérante ;</w:t>
      </w:r>
    </w:p>
    <w:p w14:paraId="29002F7F" w14:textId="77777777" w:rsidR="006B1E7B" w:rsidRPr="006B1E7B" w:rsidRDefault="006B1E7B">
      <w:pPr>
        <w:widowControl w:val="0"/>
        <w:numPr>
          <w:ilvl w:val="0"/>
          <w:numId w:val="26"/>
        </w:numPr>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bookmarkStart w:id="35" w:name="ABSid394091783038"/>
      <w:bookmarkEnd w:id="35"/>
      <w:r w:rsidRPr="006B1E7B">
        <w:rPr>
          <w:rFonts w:ascii="Futura Lt BT" w:eastAsia="Lucida Sans Unicode" w:hAnsi="Futura Lt BT" w:cs="Verdana"/>
          <w:kern w:val="3"/>
          <w:sz w:val="24"/>
          <w:szCs w:val="24"/>
          <w:lang w:eastAsia="zh-CN" w:bidi="hi-IN"/>
        </w:rPr>
        <w:t>les règles de présentation et d'examen ainsi que la fréquence des questions orales ;</w:t>
      </w:r>
    </w:p>
    <w:p w14:paraId="072ADAE8" w14:textId="77777777" w:rsidR="006B1E7B" w:rsidRPr="006B1E7B" w:rsidRDefault="006B1E7B">
      <w:pPr>
        <w:widowControl w:val="0"/>
        <w:numPr>
          <w:ilvl w:val="0"/>
          <w:numId w:val="26"/>
        </w:numPr>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bookmarkStart w:id="36" w:name="ABSid394091852013"/>
      <w:bookmarkEnd w:id="36"/>
      <w:r w:rsidRPr="006B1E7B">
        <w:rPr>
          <w:rFonts w:ascii="Futura Lt BT" w:eastAsia="Lucida Sans Unicode" w:hAnsi="Futura Lt BT" w:cs="Verdana"/>
          <w:kern w:val="3"/>
          <w:sz w:val="24"/>
          <w:szCs w:val="24"/>
          <w:lang w:eastAsia="zh-CN" w:bidi="hi-IN"/>
        </w:rPr>
        <w:t>les modalités du droit d'expression des conseillers n'appartenant pas à la majorité municipale dans les bulletins d'information générale, diffusées par la commune.</w:t>
      </w:r>
    </w:p>
    <w:p w14:paraId="121C998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en avoir délibéré, le conseil municipal décide par .............. voix pour, ............ abstentions, et ........... voix contre </w:t>
      </w:r>
      <w:r w:rsidRPr="006B1E7B">
        <w:rPr>
          <w:rFonts w:ascii="Futura Lt BT" w:eastAsia="Calibri" w:hAnsi="Futura Lt BT" w:cs="Verdana"/>
          <w:i/>
          <w:iCs/>
          <w:sz w:val="24"/>
          <w:szCs w:val="24"/>
        </w:rPr>
        <w:t xml:space="preserve">(ou à l'unanimité des membres présents) </w:t>
      </w:r>
      <w:r w:rsidRPr="006B1E7B">
        <w:rPr>
          <w:rFonts w:ascii="Futura Lt BT" w:eastAsia="Calibri" w:hAnsi="Futura Lt BT" w:cs="Verdana"/>
          <w:sz w:val="24"/>
          <w:szCs w:val="24"/>
        </w:rPr>
        <w:t>que le règlement intérieur dont un exemplaire figure en annexe de la présente délibération est approuvé.</w:t>
      </w:r>
    </w:p>
    <w:p w14:paraId="2FB84DEC"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C922063"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1CF16503" w14:textId="77777777" w:rsidR="006B1E7B" w:rsidRPr="006B1E7B" w:rsidRDefault="006B1E7B" w:rsidP="006B1E7B">
      <w:pPr>
        <w:widowControl w:val="0"/>
        <w:suppressAutoHyphens/>
        <w:autoSpaceDN w:val="0"/>
        <w:spacing w:after="0" w:line="240" w:lineRule="auto"/>
        <w:jc w:val="both"/>
        <w:textAlignment w:val="baseline"/>
        <w:rPr>
          <w:rFonts w:ascii="Futura Lt BT" w:eastAsia="Verdana" w:hAnsi="Futura Lt BT" w:cs="Verdana"/>
          <w:kern w:val="3"/>
          <w:sz w:val="24"/>
          <w:szCs w:val="24"/>
          <w:lang w:eastAsia="zh-CN" w:bidi="hi-IN"/>
        </w:rPr>
      </w:pPr>
    </w:p>
    <w:p w14:paraId="73BCDEE8" w14:textId="77777777" w:rsid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5173C494" w14:textId="77777777" w:rsidR="00C54957" w:rsidRPr="006B1E7B" w:rsidRDefault="00C54957"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2FC05AAD"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01636403" w14:textId="614932B0"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D006D4D"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7" w:name="_Toc223967336"/>
      <w:r w:rsidRPr="006B1E7B">
        <w:rPr>
          <w:rFonts w:ascii="Futura Md BT" w:eastAsia="Futura Md BT" w:hAnsi="Futura Md BT" w:cs="Futura Md BT"/>
          <w:b/>
          <w:color w:val="009BC1"/>
          <w:sz w:val="28"/>
          <w:szCs w:val="32"/>
        </w:rPr>
        <w:lastRenderedPageBreak/>
        <w:t>13- DÉLIBERATION RELATIVE À LA CRÉATION ET À LA COMPOSITION DES COMMISSIONS MUNICIPALES</w:t>
      </w:r>
      <w:bookmarkEnd w:id="37"/>
    </w:p>
    <w:p w14:paraId="746E153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E31AA8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L. 2121-11 (ou L. 2121-12 pour les communes de plus de 3500 habitants) et L. 2122-8 du Code général des collectivités territoriales.</w:t>
      </w:r>
    </w:p>
    <w:p w14:paraId="126840D5"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448BF6E8" w14:textId="7055F50D"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488BFFB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DDDFCBA" w14:textId="77777777" w:rsidR="006B1E7B" w:rsidRPr="006B1E7B" w:rsidRDefault="006B1E7B" w:rsidP="006B1E7B">
      <w:pPr>
        <w:suppressAutoHyphens/>
        <w:autoSpaceDN w:val="0"/>
        <w:spacing w:before="280" w:after="28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Verdana"/>
          <w:sz w:val="24"/>
          <w:szCs w:val="24"/>
          <w:lang w:eastAsia="fr-FR"/>
        </w:rPr>
        <w:t>Le maire rappelle que conformément à l'article L2121-22 du Code général des collectivités territoriales, « l</w:t>
      </w:r>
      <w:r w:rsidRPr="006B1E7B">
        <w:rPr>
          <w:rFonts w:ascii="Futura Lt BT" w:eastAsia="Times New Roman" w:hAnsi="Futura Lt BT" w:cs="Times New Roman"/>
          <w:sz w:val="24"/>
          <w:szCs w:val="24"/>
          <w:lang w:eastAsia="fr-FR"/>
        </w:rPr>
        <w:t>e conseil municipal peut former, au cours de chaque séance, des commissions chargées d'étudier les questions soumises au conseil soit par l'administration, soit à l'initiative d'un de ses membres. Elles sont convoquées par le maire, qui en est le président de droit, dans les huit jours qui suivent leur nomination, ou à plus bref délai sur la demande de la majorité des membres qui les composent. Dans cette première réunion, les commissions désignent un vice-président qui peut les convoquer et les présider si le maire est absent ou empêché. (</w:t>
      </w:r>
      <w:r w:rsidRPr="006B1E7B">
        <w:rPr>
          <w:rFonts w:ascii="Futura Lt BT" w:eastAsia="Times New Roman" w:hAnsi="Futura Lt BT" w:cs="Times New Roman"/>
          <w:b/>
          <w:color w:val="FF0000"/>
          <w:sz w:val="24"/>
          <w:szCs w:val="24"/>
          <w:lang w:eastAsia="fr-FR"/>
        </w:rPr>
        <w:t>le cas échéant</w:t>
      </w:r>
      <w:r w:rsidRPr="006B1E7B">
        <w:rPr>
          <w:rFonts w:ascii="Futura Lt BT" w:eastAsia="Times New Roman" w:hAnsi="Futura Lt BT" w:cs="Times New Roman"/>
          <w:sz w:val="24"/>
          <w:szCs w:val="24"/>
          <w:lang w:eastAsia="fr-FR"/>
        </w:rPr>
        <w:t>) Dans les communes de plus de 1 000 habitants, la composition des différentes commissions, y compris les commissions d'appel d'offres et les bureaux d'adjudications, doit respecter le principe de la représentation proportionnelle pour permettre l'expression pluraliste des élus au sein de l'assemblée communale ».</w:t>
      </w:r>
    </w:p>
    <w:p w14:paraId="08353EF8" w14:textId="77777777" w:rsidR="006B1E7B" w:rsidRPr="006B1E7B" w:rsidRDefault="006B1E7B" w:rsidP="006B1E7B">
      <w:pPr>
        <w:suppressAutoHyphens/>
        <w:autoSpaceDN w:val="0"/>
        <w:spacing w:before="280" w:after="28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Les membres sont désignés par vote à bulletin secret (art. L. 2121-21 du CGCT). Toutefois, le conseil municipal peut décider, à l'unanimité, de ne pas procéder au scrutin secret aux nominations ou aux présentations (même article).</w:t>
      </w:r>
    </w:p>
    <w:p w14:paraId="7DBD69E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vous est proposé de créer ….. commissions, chargées respectivement des thèmes suivants :</w:t>
      </w:r>
    </w:p>
    <w:p w14:paraId="6695FEB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2359AD4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4259BE8F"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07F0432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274CE26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vous est proposé que chaque commission soit composée de …… membres du conseil municipal.</w:t>
      </w:r>
    </w:p>
    <w:p w14:paraId="4B970600"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BCE13C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2BD8A037"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3087346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4DF10AE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br/>
        <w:t xml:space="preserve">Après en avoir délibéré, le conseil municipal décide par .............. voix pour, ............ abstentions, et ........... voix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w:t>
      </w:r>
    </w:p>
    <w:p w14:paraId="333C63C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Article 1 : de créer…….. commissions municipales, à savoir :</w:t>
      </w:r>
    </w:p>
    <w:p w14:paraId="2ECCF960"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0887AC2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57E4D4B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00C194A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Article 2 : d’arrêter la composition de chaque commission comme suit :</w:t>
      </w:r>
    </w:p>
    <w:p w14:paraId="1D707D2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7F7EC4CB"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3D5093D9"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w:t>
      </w:r>
    </w:p>
    <w:p w14:paraId="5744C3DF"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041B2C4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Article 3 : </w:t>
      </w:r>
      <w:r w:rsidRPr="006B1E7B">
        <w:rPr>
          <w:rFonts w:ascii="Futura Lt BT" w:eastAsia="Calibri" w:hAnsi="Futura Lt BT" w:cs="F"/>
          <w:sz w:val="24"/>
          <w:szCs w:val="24"/>
        </w:rPr>
        <w:t>après appel à candidatures, considérant la présence d’une seule liste pour chacune des commissions, et en conformité avec les dispositions du Code, notamment de l’article L2121-21 du CGCT, le conseil municipal, après avoir décidé à l’unanimité de ne pas procéder au scrutin secret, désigne au sein des commissions suivantes :</w:t>
      </w:r>
    </w:p>
    <w:p w14:paraId="217DCF8C"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w:t>
      </w:r>
    </w:p>
    <w:p w14:paraId="728FF31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w:t>
      </w:r>
    </w:p>
    <w:p w14:paraId="176DB344"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F"/>
          <w:sz w:val="24"/>
          <w:szCs w:val="24"/>
        </w:rPr>
        <w:t>-</w:t>
      </w:r>
    </w:p>
    <w:p w14:paraId="6682FF8F"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4A92F235" w14:textId="77777777" w:rsidR="006B1E7B" w:rsidRP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p>
    <w:p w14:paraId="0262AC41"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1E76FAA7"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 xml:space="preserve"> </w:t>
      </w:r>
    </w:p>
    <w:p w14:paraId="557AA59F"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063F8F97" w14:textId="77777777" w:rsidR="00C54957" w:rsidRPr="006B1E7B" w:rsidRDefault="00C54957"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D30A425"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2E16020C" w14:textId="4F74357F"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1D5961B3"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0905D39E"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38" w:name="Fiche9"/>
      <w:bookmarkStart w:id="39" w:name="_Toc223967337"/>
      <w:r w:rsidRPr="006B1E7B">
        <w:rPr>
          <w:rFonts w:ascii="Futura Md BT" w:eastAsia="Futura Md BT" w:hAnsi="Futura Md BT" w:cs="Futura Md BT"/>
          <w:b/>
          <w:color w:val="009BC1"/>
          <w:sz w:val="28"/>
          <w:szCs w:val="32"/>
        </w:rPr>
        <w:lastRenderedPageBreak/>
        <w:t>14- DÉLIBÉRATION RELATIVE À L'ÉLECTION DES MEMBRES DE LA COMMISSION D'APPEL D'OFFRES</w:t>
      </w:r>
      <w:bookmarkEnd w:id="38"/>
      <w:bookmarkEnd w:id="39"/>
    </w:p>
    <w:p w14:paraId="3F9401BB" w14:textId="77777777" w:rsidR="006B1E7B" w:rsidRPr="006B1E7B" w:rsidRDefault="006B1E7B" w:rsidP="006B1E7B">
      <w:pPr>
        <w:suppressAutoHyphens/>
        <w:autoSpaceDN w:val="0"/>
        <w:spacing w:line="256" w:lineRule="auto"/>
        <w:jc w:val="center"/>
        <w:textAlignment w:val="baseline"/>
        <w:rPr>
          <w:rFonts w:ascii="Calibri" w:eastAsia="Calibri" w:hAnsi="Calibri" w:cs="F"/>
        </w:rPr>
      </w:pPr>
      <w:r w:rsidRPr="006B1E7B">
        <w:rPr>
          <w:rFonts w:ascii="Futura Lt BT" w:eastAsia="Verdana" w:hAnsi="Futura Lt BT" w:cs="Verdana"/>
          <w:b/>
          <w:bCs/>
          <w:sz w:val="24"/>
          <w:szCs w:val="24"/>
        </w:rPr>
        <w:t xml:space="preserve"> </w:t>
      </w:r>
    </w:p>
    <w:p w14:paraId="2C1338A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787130B6"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966B25A"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63D4E077"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78B410CA"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2EF5143D"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0B162F92" w14:textId="77777777" w:rsidR="006B1E7B" w:rsidRPr="006B1E7B" w:rsidRDefault="006B1E7B" w:rsidP="006B1E7B">
      <w:pPr>
        <w:widowControl w:val="0"/>
        <w:suppressAutoHyphens/>
        <w:autoSpaceDN w:val="0"/>
        <w:spacing w:before="57" w:after="57"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Mangal"/>
          <w:bCs/>
          <w:color w:val="009BC1"/>
          <w:kern w:val="3"/>
          <w:sz w:val="24"/>
          <w:szCs w:val="24"/>
          <w:u w:val="single"/>
          <w:lang w:eastAsia="zh-CN" w:bidi="hi-IN"/>
        </w:rPr>
        <w:t>Dans le cas où une seule liste serait présentée</w:t>
      </w:r>
    </w:p>
    <w:p w14:paraId="6D2BAB7C" w14:textId="77777777" w:rsidR="006B1E7B" w:rsidRPr="006B1E7B" w:rsidRDefault="006B1E7B" w:rsidP="006B1E7B">
      <w:pPr>
        <w:suppressAutoHyphens/>
        <w:autoSpaceDN w:val="0"/>
        <w:spacing w:before="57" w:after="57" w:line="256" w:lineRule="auto"/>
        <w:jc w:val="both"/>
        <w:textAlignment w:val="baseline"/>
        <w:rPr>
          <w:rFonts w:ascii="Futura Lt BT" w:eastAsia="Calibri" w:hAnsi="Futura Lt BT" w:cs="F"/>
          <w:sz w:val="24"/>
          <w:szCs w:val="24"/>
        </w:rPr>
      </w:pPr>
    </w:p>
    <w:p w14:paraId="3F5E9DC5"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Vu le Code général des collectivités territoriales, et notamment les articles </w:t>
      </w:r>
      <w:r w:rsidRPr="006B1E7B">
        <w:rPr>
          <w:rFonts w:ascii="Futura Lt BT" w:eastAsia="Calibri" w:hAnsi="Futura Lt BT" w:cs="F"/>
          <w:sz w:val="24"/>
          <w:szCs w:val="24"/>
        </w:rPr>
        <w:t xml:space="preserve">L1414-2 et </w:t>
      </w:r>
      <w:r w:rsidRPr="006B1E7B">
        <w:rPr>
          <w:rFonts w:ascii="Futura Lt BT" w:eastAsia="Futura Md BT" w:hAnsi="Futura Lt BT" w:cs="Futura Md BT"/>
          <w:bCs/>
          <w:sz w:val="24"/>
          <w:szCs w:val="24"/>
        </w:rPr>
        <w:t>L1411-5,</w:t>
      </w:r>
    </w:p>
    <w:p w14:paraId="2BD773CC"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qu'il convient de désigner à bulletin secret les membres titulaires et suppléants de la commission d'appel d’offres,</w:t>
      </w:r>
    </w:p>
    <w:p w14:paraId="03821BCD"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
          <w:i/>
          <w:iCs/>
          <w:color w:val="FF0000"/>
          <w:sz w:val="24"/>
          <w:szCs w:val="24"/>
          <w:u w:val="single"/>
        </w:rPr>
        <w:t>Choisir</w:t>
      </w:r>
      <w:r w:rsidRPr="006B1E7B">
        <w:rPr>
          <w:rFonts w:ascii="Futura Lt BT" w:eastAsia="Futura Md BT" w:hAnsi="Futura Lt BT" w:cs="Futura Md BT"/>
          <w:b/>
          <w:sz w:val="24"/>
          <w:szCs w:val="24"/>
        </w:rPr>
        <w:t> :</w:t>
      </w:r>
    </w:p>
    <w:p w14:paraId="31712DE9" w14:textId="77777777" w:rsidR="006B1E7B" w:rsidRPr="006B1E7B" w:rsidRDefault="006B1E7B">
      <w:pPr>
        <w:widowControl w:val="0"/>
        <w:numPr>
          <w:ilvl w:val="0"/>
          <w:numId w:val="16"/>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que pour une commune de moins de 3 500 habitants, la commission d’appel d’offres est composée par le maire ou son représentant, président, et par trois membres du conseil municipal élus par le conseil à la représentation proportionnelle au plus fort reste ;</w:t>
      </w:r>
    </w:p>
    <w:p w14:paraId="5DFB2473" w14:textId="77777777" w:rsidR="006B1E7B" w:rsidRPr="006B1E7B" w:rsidRDefault="006B1E7B">
      <w:pPr>
        <w:widowControl w:val="0"/>
        <w:numPr>
          <w:ilvl w:val="0"/>
          <w:numId w:val="3"/>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Considérant que pour une commune de 3 500 habitants </w:t>
      </w:r>
      <w:r w:rsidRPr="006B1E7B">
        <w:rPr>
          <w:rFonts w:ascii="Futura Lt BT" w:eastAsia="Futura Md BT" w:hAnsi="Futura Lt BT" w:cs="Futura Md BT"/>
          <w:bCs/>
          <w:i/>
          <w:sz w:val="24"/>
          <w:szCs w:val="24"/>
        </w:rPr>
        <w:t>(</w:t>
      </w:r>
      <w:r w:rsidRPr="006B1E7B">
        <w:rPr>
          <w:rFonts w:ascii="Futura Lt BT" w:eastAsia="Calibri" w:hAnsi="Futura Lt BT" w:cs="Mangal"/>
          <w:b/>
          <w:bCs/>
          <w:i/>
          <w:color w:val="FF0000"/>
          <w:sz w:val="24"/>
          <w:szCs w:val="24"/>
          <w:lang w:eastAsia="zh-CN" w:bidi="hi-IN"/>
        </w:rPr>
        <w:t>à adapter</w:t>
      </w:r>
      <w:r w:rsidRPr="006B1E7B">
        <w:rPr>
          <w:rFonts w:ascii="Futura Lt BT" w:eastAsia="Calibri" w:hAnsi="Futura Lt BT" w:cs="Mangal"/>
          <w:bCs/>
          <w:i/>
          <w:color w:val="595959"/>
          <w:sz w:val="24"/>
          <w:szCs w:val="24"/>
          <w:lang w:eastAsia="zh-CN" w:bidi="hi-IN"/>
        </w:rPr>
        <w:t>),</w:t>
      </w:r>
      <w:r w:rsidRPr="006B1E7B">
        <w:rPr>
          <w:rFonts w:ascii="Futura Lt BT" w:eastAsia="Futura Md BT" w:hAnsi="Futura Lt BT" w:cs="Futura Md BT"/>
          <w:bCs/>
          <w:color w:val="595959"/>
          <w:sz w:val="24"/>
          <w:szCs w:val="24"/>
        </w:rPr>
        <w:t xml:space="preserve"> </w:t>
      </w:r>
      <w:r w:rsidRPr="006B1E7B">
        <w:rPr>
          <w:rFonts w:ascii="Futura Lt BT" w:eastAsia="Futura Md BT" w:hAnsi="Futura Lt BT" w:cs="Futura Md BT"/>
          <w:bCs/>
          <w:sz w:val="24"/>
          <w:szCs w:val="24"/>
        </w:rPr>
        <w:t>outre le Président, la commission d’appel d’offres est composée de cinq membres titulaires et cinq membres suppléants élus à la représentation proportionnelle au plus fort reste,</w:t>
      </w:r>
    </w:p>
    <w:p w14:paraId="06B243B2"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Considérant que conformément à l’article </w:t>
      </w:r>
      <w:r w:rsidRPr="006B1E7B">
        <w:rPr>
          <w:rFonts w:ascii="Futura Lt BT" w:eastAsia="Calibri" w:hAnsi="Futura Lt BT" w:cs="F"/>
          <w:bCs/>
          <w:sz w:val="24"/>
          <w:szCs w:val="24"/>
        </w:rPr>
        <w:t xml:space="preserve">D1411-4 du </w:t>
      </w:r>
      <w:r w:rsidRPr="006B1E7B">
        <w:rPr>
          <w:rFonts w:ascii="Futura Lt BT" w:eastAsia="Futura Md BT" w:hAnsi="Futura Lt BT" w:cs="Futura Md BT"/>
          <w:bCs/>
          <w:sz w:val="24"/>
          <w:szCs w:val="24"/>
        </w:rPr>
        <w:t>Code général des collectivités territoriales</w:t>
      </w:r>
      <w:r w:rsidRPr="006B1E7B">
        <w:rPr>
          <w:rFonts w:ascii="Futura Lt BT" w:eastAsia="Calibri" w:hAnsi="Futura Lt BT" w:cs="F"/>
          <w:bCs/>
          <w:sz w:val="24"/>
          <w:szCs w:val="24"/>
        </w:rPr>
        <w:t xml:space="preserve"> les listes peuvent comprendre moins de noms qu'il n'y a de sièges de titulaires et de suppléants à pourvoir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sz w:val="24"/>
          <w:szCs w:val="24"/>
        </w:rPr>
        <w:t>)</w:t>
      </w:r>
      <w:r w:rsidRPr="006B1E7B">
        <w:rPr>
          <w:rFonts w:ascii="Futura Lt BT" w:eastAsia="Futura Md BT" w:hAnsi="Futura Lt BT" w:cs="Futura Md BT"/>
          <w:bCs/>
          <w:sz w:val="24"/>
          <w:szCs w:val="24"/>
        </w:rPr>
        <w:t>,</w:t>
      </w:r>
    </w:p>
    <w:p w14:paraId="7FDBB710"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Arial"/>
          <w:bCs/>
          <w:sz w:val="24"/>
          <w:szCs w:val="24"/>
        </w:rPr>
        <w:t>Considérant que la commission d’appel d’offres est présidée par le maire (ou son représentant),</w:t>
      </w:r>
    </w:p>
    <w:p w14:paraId="2B0AD1E2" w14:textId="77777777" w:rsidR="006B1E7B" w:rsidRPr="006B1E7B" w:rsidRDefault="006B1E7B" w:rsidP="006B1E7B">
      <w:pPr>
        <w:suppressAutoHyphens/>
        <w:autoSpaceDN w:val="0"/>
        <w:spacing w:before="57" w:after="136"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Toutefois, en application de l’article L2121-21 du Code général des collectivités territoriales, si une seule candidature a été déposée pour chaque poste à pourvoir au sein des commissions municipales ou dans les organismes extérieurs, ou si une seule liste a été présentée après appel de candidatures, les nominations prennent effet immédiatement, dans l'ordre de la liste le cas échéant, et il en est donné lecture par le maire.</w:t>
      </w:r>
    </w:p>
    <w:p w14:paraId="59228253"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lastRenderedPageBreak/>
        <w:t>Considérant le dépôt d’une liste unique de candidats,</w:t>
      </w:r>
    </w:p>
    <w:p w14:paraId="1BEE7EF9" w14:textId="77777777" w:rsidR="006B1E7B" w:rsidRPr="006B1E7B" w:rsidRDefault="006B1E7B" w:rsidP="006B1E7B">
      <w:pPr>
        <w:suppressAutoHyphens/>
        <w:autoSpaceDN w:val="0"/>
        <w:spacing w:before="136" w:after="136"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Liste</w:t>
      </w:r>
    </w:p>
    <w:p w14:paraId="2789E19D" w14:textId="77777777" w:rsidR="006B1E7B" w:rsidRPr="006B1E7B" w:rsidRDefault="006B1E7B" w:rsidP="006B1E7B">
      <w:pPr>
        <w:suppressAutoHyphens/>
        <w:autoSpaceDN w:val="0"/>
        <w:spacing w:before="136" w:after="136"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Sont candidats au poste de titulaire :</w:t>
      </w:r>
    </w:p>
    <w:p w14:paraId="6FA0FEA0"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E5541FB"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7D0E56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3FE0C4B"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42A6B97" w14:textId="77777777" w:rsidR="006B1E7B" w:rsidRPr="006B1E7B" w:rsidRDefault="006B1E7B" w:rsidP="006B1E7B">
      <w:pPr>
        <w:suppressAutoHyphens/>
        <w:autoSpaceDN w:val="0"/>
        <w:spacing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A6E7199" w14:textId="77777777" w:rsidR="006B1E7B" w:rsidRPr="006B1E7B" w:rsidRDefault="006B1E7B" w:rsidP="006B1E7B">
      <w:pPr>
        <w:suppressAutoHyphens/>
        <w:autoSpaceDN w:val="0"/>
        <w:spacing w:before="57"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Sont candidats au poste de suppléant :</w:t>
      </w:r>
    </w:p>
    <w:p w14:paraId="0A08CA16"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E3D56C2"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235FCC2"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C2E85B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FCD15F3"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9CFDBE6" w14:textId="77777777" w:rsidR="006B1E7B" w:rsidRPr="006B1E7B" w:rsidRDefault="006B1E7B" w:rsidP="006B1E7B">
      <w:pPr>
        <w:suppressAutoHyphens/>
        <w:autoSpaceDN w:val="0"/>
        <w:spacing w:line="256" w:lineRule="auto"/>
        <w:textAlignment w:val="baseline"/>
        <w:rPr>
          <w:rFonts w:ascii="Futura Lt BT" w:eastAsia="Calibri" w:hAnsi="Futura Lt BT" w:cs="F"/>
          <w:sz w:val="24"/>
          <w:szCs w:val="24"/>
        </w:rPr>
      </w:pPr>
    </w:p>
    <w:p w14:paraId="6633F17A"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Sont donc désignés en tant que :</w:t>
      </w:r>
    </w:p>
    <w:p w14:paraId="71C3B6E0"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Président :  Madame/Monsieur …. le maire (ou son représentant M./Mme… )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bCs/>
          <w:sz w:val="24"/>
          <w:szCs w:val="24"/>
        </w:rPr>
        <w:t>),</w:t>
      </w:r>
    </w:p>
    <w:p w14:paraId="7C4B9C3E"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titulaires :</w:t>
      </w:r>
    </w:p>
    <w:p w14:paraId="7BB5F3E0"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E59D43C"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72FBF0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6DBFBF49"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01A549E" w14:textId="77777777" w:rsidR="006B1E7B" w:rsidRPr="006B1E7B" w:rsidRDefault="006B1E7B" w:rsidP="006B1E7B">
      <w:pPr>
        <w:suppressAutoHyphens/>
        <w:autoSpaceDN w:val="0"/>
        <w:spacing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3D2D3067"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suppléants :</w:t>
      </w:r>
    </w:p>
    <w:p w14:paraId="09A6B4C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5B717268"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2A3EEA42"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AAD9DB9"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188A172" w14:textId="77777777" w:rsidR="006B1E7B" w:rsidRPr="006B1E7B" w:rsidRDefault="006B1E7B" w:rsidP="006B1E7B">
      <w:pPr>
        <w:suppressAutoHyphens/>
        <w:autoSpaceDN w:val="0"/>
        <w:spacing w:after="57"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1A640B8" w14:textId="77777777" w:rsidR="006B1E7B" w:rsidRPr="006B1E7B" w:rsidRDefault="006B1E7B" w:rsidP="006B1E7B">
      <w:pPr>
        <w:suppressAutoHyphens/>
        <w:autoSpaceDN w:val="0"/>
        <w:spacing w:line="256" w:lineRule="auto"/>
        <w:jc w:val="both"/>
        <w:textAlignment w:val="baseline"/>
        <w:rPr>
          <w:rFonts w:ascii="Futura Lt BT" w:eastAsia="Calibri" w:hAnsi="Futura Lt BT" w:cs="F"/>
          <w:sz w:val="24"/>
          <w:szCs w:val="24"/>
        </w:rPr>
      </w:pPr>
    </w:p>
    <w:p w14:paraId="120DB66E"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331C420C"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 xml:space="preserve"> </w:t>
      </w:r>
    </w:p>
    <w:p w14:paraId="5E1EA704"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6CBEDDA2" w14:textId="77777777" w:rsidR="00C54957" w:rsidRPr="006B1E7B" w:rsidRDefault="00C54957"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8FA2A6E"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103A9FF8" w14:textId="71497800"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3417B70D"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Times New Roman"/>
          <w:sz w:val="24"/>
          <w:szCs w:val="24"/>
          <w:lang w:eastAsia="fr-FR"/>
        </w:rPr>
      </w:pPr>
    </w:p>
    <w:p w14:paraId="16647BE4" w14:textId="77777777" w:rsidR="00036844" w:rsidRDefault="00036844" w:rsidP="006B1E7B">
      <w:pPr>
        <w:widowControl w:val="0"/>
        <w:suppressAutoHyphens/>
        <w:autoSpaceDN w:val="0"/>
        <w:spacing w:before="57" w:after="57" w:line="240" w:lineRule="auto"/>
        <w:jc w:val="both"/>
        <w:textAlignment w:val="baseline"/>
        <w:rPr>
          <w:rFonts w:ascii="Futura Lt BT" w:eastAsia="SimSun" w:hAnsi="Futura Lt BT" w:cs="Mangal"/>
          <w:bCs/>
          <w:color w:val="009BC1"/>
          <w:kern w:val="3"/>
          <w:sz w:val="24"/>
          <w:szCs w:val="24"/>
          <w:u w:val="single"/>
          <w:lang w:eastAsia="zh-CN" w:bidi="hi-IN"/>
        </w:rPr>
      </w:pPr>
    </w:p>
    <w:p w14:paraId="7A816717" w14:textId="77777777" w:rsidR="00036844" w:rsidRDefault="00036844" w:rsidP="006B1E7B">
      <w:pPr>
        <w:widowControl w:val="0"/>
        <w:suppressAutoHyphens/>
        <w:autoSpaceDN w:val="0"/>
        <w:spacing w:before="57" w:after="57" w:line="240" w:lineRule="auto"/>
        <w:jc w:val="both"/>
        <w:textAlignment w:val="baseline"/>
        <w:rPr>
          <w:rFonts w:ascii="Futura Lt BT" w:eastAsia="SimSun" w:hAnsi="Futura Lt BT" w:cs="Mangal"/>
          <w:bCs/>
          <w:color w:val="009BC1"/>
          <w:kern w:val="3"/>
          <w:sz w:val="24"/>
          <w:szCs w:val="24"/>
          <w:u w:val="single"/>
          <w:lang w:eastAsia="zh-CN" w:bidi="hi-IN"/>
        </w:rPr>
      </w:pPr>
    </w:p>
    <w:p w14:paraId="0CD62BEB" w14:textId="515CC847" w:rsidR="006B1E7B" w:rsidRPr="006B1E7B" w:rsidRDefault="006B1E7B" w:rsidP="006B1E7B">
      <w:pPr>
        <w:widowControl w:val="0"/>
        <w:suppressAutoHyphens/>
        <w:autoSpaceDN w:val="0"/>
        <w:spacing w:before="57" w:after="57"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Mangal"/>
          <w:bCs/>
          <w:color w:val="009BC1"/>
          <w:kern w:val="3"/>
          <w:sz w:val="24"/>
          <w:szCs w:val="24"/>
          <w:u w:val="single"/>
          <w:lang w:eastAsia="zh-CN" w:bidi="hi-IN"/>
        </w:rPr>
        <w:lastRenderedPageBreak/>
        <w:t>Dans le cas où plusieurs listes seraient présentées</w:t>
      </w:r>
    </w:p>
    <w:p w14:paraId="0F5F80B5" w14:textId="77777777" w:rsidR="006B1E7B" w:rsidRPr="006B1E7B" w:rsidRDefault="006B1E7B" w:rsidP="006B1E7B">
      <w:pPr>
        <w:suppressAutoHyphens/>
        <w:autoSpaceDN w:val="0"/>
        <w:spacing w:before="57" w:after="57" w:line="256" w:lineRule="auto"/>
        <w:jc w:val="both"/>
        <w:textAlignment w:val="baseline"/>
        <w:rPr>
          <w:rFonts w:ascii="Futura Lt BT" w:eastAsia="Calibri" w:hAnsi="Futura Lt BT" w:cs="F"/>
          <w:sz w:val="24"/>
          <w:szCs w:val="24"/>
        </w:rPr>
      </w:pPr>
    </w:p>
    <w:p w14:paraId="5DD96B48"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Vu le Code général des collectivités territoriales, et notamment les articles </w:t>
      </w:r>
      <w:r w:rsidRPr="006B1E7B">
        <w:rPr>
          <w:rFonts w:ascii="Futura Lt BT" w:eastAsia="Calibri" w:hAnsi="Futura Lt BT" w:cs="F"/>
          <w:sz w:val="24"/>
          <w:szCs w:val="24"/>
        </w:rPr>
        <w:t xml:space="preserve">L1414-2 et </w:t>
      </w:r>
      <w:r w:rsidRPr="006B1E7B">
        <w:rPr>
          <w:rFonts w:ascii="Futura Lt BT" w:eastAsia="Futura Md BT" w:hAnsi="Futura Lt BT" w:cs="Futura Md BT"/>
          <w:bCs/>
          <w:sz w:val="24"/>
          <w:szCs w:val="24"/>
        </w:rPr>
        <w:t>L1411-5,</w:t>
      </w:r>
    </w:p>
    <w:p w14:paraId="78F58697"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qu'il convient de désigner à bulletin secret les membres titulaires de la commission d'appel d’offres,</w:t>
      </w:r>
    </w:p>
    <w:p w14:paraId="7E393C19"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
          <w:i/>
          <w:iCs/>
          <w:color w:val="FF0000"/>
          <w:sz w:val="24"/>
          <w:szCs w:val="24"/>
          <w:u w:val="single"/>
        </w:rPr>
        <w:t>Choisir</w:t>
      </w:r>
      <w:r w:rsidRPr="006B1E7B">
        <w:rPr>
          <w:rFonts w:ascii="Futura Lt BT" w:eastAsia="Futura Md BT" w:hAnsi="Futura Lt BT" w:cs="Futura Md BT"/>
          <w:bCs/>
          <w:sz w:val="24"/>
          <w:szCs w:val="24"/>
        </w:rPr>
        <w:t> :</w:t>
      </w:r>
    </w:p>
    <w:p w14:paraId="74C384FD" w14:textId="77777777" w:rsidR="006B1E7B" w:rsidRPr="006B1E7B" w:rsidRDefault="006B1E7B">
      <w:pPr>
        <w:widowControl w:val="0"/>
        <w:numPr>
          <w:ilvl w:val="0"/>
          <w:numId w:val="3"/>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que pour une commune de moins de 3 500 habitants, la commission d’appel d’offres est composée par le maire ou son représentant, président, et par trois membres du conseil municipal élus par le conseil à la représentation proportionnelle au plus fort reste ;</w:t>
      </w:r>
    </w:p>
    <w:p w14:paraId="0BD1CC22" w14:textId="77777777" w:rsidR="006B1E7B" w:rsidRPr="006B1E7B" w:rsidRDefault="006B1E7B">
      <w:pPr>
        <w:widowControl w:val="0"/>
        <w:numPr>
          <w:ilvl w:val="0"/>
          <w:numId w:val="3"/>
        </w:numPr>
        <w:suppressAutoHyphens/>
        <w:autoSpaceDN w:val="0"/>
        <w:spacing w:before="57" w:after="57" w:line="240"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que pour une commune de 3 500 habitants</w:t>
      </w:r>
      <w:r w:rsidRPr="006B1E7B">
        <w:rPr>
          <w:rFonts w:ascii="Futura Lt BT" w:eastAsia="Calibri" w:hAnsi="Futura Lt BT" w:cs="Mangal"/>
          <w:bCs/>
          <w:i/>
          <w:color w:val="595959"/>
          <w:sz w:val="24"/>
          <w:szCs w:val="24"/>
          <w:lang w:eastAsia="zh-CN" w:bidi="hi-IN"/>
        </w:rPr>
        <w:t>,</w:t>
      </w:r>
      <w:r w:rsidRPr="006B1E7B">
        <w:rPr>
          <w:rFonts w:ascii="Futura Lt BT" w:eastAsia="Futura Md BT" w:hAnsi="Futura Lt BT" w:cs="Futura Md BT"/>
          <w:bCs/>
          <w:color w:val="595959"/>
          <w:sz w:val="24"/>
          <w:szCs w:val="24"/>
        </w:rPr>
        <w:t xml:space="preserve"> </w:t>
      </w:r>
      <w:r w:rsidRPr="006B1E7B">
        <w:rPr>
          <w:rFonts w:ascii="Futura Lt BT" w:eastAsia="Futura Md BT" w:hAnsi="Futura Lt BT" w:cs="Futura Md BT"/>
          <w:bCs/>
          <w:sz w:val="24"/>
          <w:szCs w:val="24"/>
        </w:rPr>
        <w:t>outre le Président, la commission d’appel d’offres est composée de cinq membres titulaires et cinq membres suppléants élus à la représentation proportionnelle au plus fort reste ;</w:t>
      </w:r>
    </w:p>
    <w:p w14:paraId="0A90EF53"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Considérant que conformément à l’article </w:t>
      </w:r>
      <w:r w:rsidRPr="006B1E7B">
        <w:rPr>
          <w:rFonts w:ascii="Futura Lt BT" w:eastAsia="Calibri" w:hAnsi="Futura Lt BT" w:cs="F"/>
          <w:bCs/>
          <w:sz w:val="24"/>
          <w:szCs w:val="24"/>
        </w:rPr>
        <w:t xml:space="preserve">D1411-4 du </w:t>
      </w:r>
      <w:r w:rsidRPr="006B1E7B">
        <w:rPr>
          <w:rFonts w:ascii="Futura Lt BT" w:eastAsia="Futura Md BT" w:hAnsi="Futura Lt BT" w:cs="Futura Md BT"/>
          <w:bCs/>
          <w:sz w:val="24"/>
          <w:szCs w:val="24"/>
        </w:rPr>
        <w:t>Code général des collectivités territoriales</w:t>
      </w:r>
      <w:r w:rsidRPr="006B1E7B">
        <w:rPr>
          <w:rFonts w:ascii="Futura Lt BT" w:eastAsia="Calibri" w:hAnsi="Futura Lt BT" w:cs="F"/>
          <w:bCs/>
          <w:sz w:val="24"/>
          <w:szCs w:val="24"/>
        </w:rPr>
        <w:t xml:space="preserve"> les listes peuvent comprendre moins de noms qu'il n'y a de sièges de titulaires et de suppléants à pourvoir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bCs/>
          <w:sz w:val="24"/>
          <w:szCs w:val="24"/>
        </w:rPr>
        <w:t>),</w:t>
      </w:r>
    </w:p>
    <w:p w14:paraId="7539F4C1"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Arial"/>
          <w:bCs/>
          <w:sz w:val="24"/>
          <w:szCs w:val="24"/>
        </w:rPr>
        <w:t>Considérant que la commission d’appel d’offres est présidée par le maire (ou son représentant),</w:t>
      </w:r>
    </w:p>
    <w:p w14:paraId="4B6F7365"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Considérant le dépôt de plusieurs listes de candidats,</w:t>
      </w:r>
    </w:p>
    <w:p w14:paraId="0DAAB719" w14:textId="77777777" w:rsidR="006B1E7B" w:rsidRPr="006B1E7B" w:rsidRDefault="006B1E7B" w:rsidP="006B1E7B">
      <w:pPr>
        <w:suppressAutoHyphens/>
        <w:autoSpaceDN w:val="0"/>
        <w:spacing w:before="57" w:after="57" w:line="256" w:lineRule="auto"/>
        <w:jc w:val="both"/>
        <w:textAlignment w:val="baseline"/>
        <w:rPr>
          <w:rFonts w:ascii="Futura Lt BT" w:eastAsia="Calibri" w:hAnsi="Futura Lt BT" w:cs="Arial"/>
          <w:sz w:val="24"/>
          <w:szCs w:val="24"/>
        </w:rPr>
      </w:pPr>
    </w:p>
    <w:p w14:paraId="693EDF8B" w14:textId="77777777" w:rsidR="006B1E7B" w:rsidRPr="006B1E7B" w:rsidRDefault="006B1E7B" w:rsidP="006B1E7B">
      <w:pPr>
        <w:suppressAutoHyphens/>
        <w:autoSpaceDN w:val="0"/>
        <w:spacing w:before="57" w:after="57" w:line="240" w:lineRule="auto"/>
        <w:textAlignment w:val="baseline"/>
        <w:rPr>
          <w:rFonts w:ascii="Futura Lt BT" w:eastAsia="Times New Roman" w:hAnsi="Futura Lt BT" w:cs="Times New Roman"/>
          <w:sz w:val="24"/>
          <w:szCs w:val="24"/>
          <w:lang w:eastAsia="fr-FR"/>
        </w:rPr>
      </w:pPr>
    </w:p>
    <w:p w14:paraId="2C12D0CE"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bCs/>
          <w:sz w:val="24"/>
          <w:szCs w:val="24"/>
          <w:lang w:eastAsia="fr-FR"/>
        </w:rPr>
        <w:t>Liste 1</w:t>
      </w:r>
    </w:p>
    <w:p w14:paraId="68E14B98"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titulaire :</w:t>
      </w:r>
    </w:p>
    <w:p w14:paraId="261E017A"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82B7771"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69206E3"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0B1F0E55"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41757A84"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suppléant :</w:t>
      </w:r>
    </w:p>
    <w:p w14:paraId="52E9F72A"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74BBDE98"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6577357"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43F0AFD7"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03969FC7"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 </w:t>
      </w:r>
    </w:p>
    <w:p w14:paraId="447C5282"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bCs/>
          <w:sz w:val="24"/>
          <w:szCs w:val="24"/>
          <w:lang w:eastAsia="fr-FR"/>
        </w:rPr>
        <w:t>Liste 2</w:t>
      </w:r>
    </w:p>
    <w:p w14:paraId="70762E6C"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titulaire :</w:t>
      </w:r>
    </w:p>
    <w:p w14:paraId="00DFE657"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289449E2"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5BE3385F"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36F66E9D"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26FE53F4" w14:textId="77777777" w:rsidR="006B1E7B" w:rsidRPr="006B1E7B" w:rsidRDefault="006B1E7B" w:rsidP="006B1E7B">
      <w:pPr>
        <w:suppressAutoHyphens/>
        <w:autoSpaceDN w:val="0"/>
        <w:spacing w:before="57" w:after="57"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Sont candidats au poste de suppléant :</w:t>
      </w:r>
    </w:p>
    <w:p w14:paraId="05E78618"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lastRenderedPageBreak/>
        <w:t>M. (ou Mme) ...</w:t>
      </w:r>
    </w:p>
    <w:p w14:paraId="1E100104"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6703B611"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146C8C2F"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M. (ou Mme) ...</w:t>
      </w:r>
    </w:p>
    <w:p w14:paraId="234AB108" w14:textId="77777777" w:rsidR="006B1E7B" w:rsidRPr="006B1E7B" w:rsidRDefault="006B1E7B" w:rsidP="006B1E7B">
      <w:pPr>
        <w:suppressAutoHyphens/>
        <w:autoSpaceDN w:val="0"/>
        <w:spacing w:after="0" w:line="240" w:lineRule="auto"/>
        <w:textAlignment w:val="baseline"/>
        <w:rPr>
          <w:rFonts w:ascii="Futura Lt BT" w:eastAsia="Times New Roman" w:hAnsi="Futura Lt BT" w:cs="Times New Roman"/>
          <w:sz w:val="24"/>
          <w:szCs w:val="24"/>
          <w:lang w:eastAsia="fr-FR"/>
        </w:rPr>
      </w:pPr>
    </w:p>
    <w:p w14:paraId="03763E1A" w14:textId="77777777" w:rsidR="006B1E7B" w:rsidRPr="006B1E7B" w:rsidRDefault="006B1E7B" w:rsidP="006B1E7B">
      <w:pPr>
        <w:tabs>
          <w:tab w:val="left" w:pos="6555"/>
        </w:tabs>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Décide à l’unanimité de ne pas procéder au scrutin secret (</w:t>
      </w:r>
      <w:r w:rsidRPr="006B1E7B">
        <w:rPr>
          <w:rFonts w:ascii="Futura Lt BT" w:eastAsia="Futura Md BT" w:hAnsi="Futura Lt BT" w:cs="Futura Md BT"/>
          <w:b/>
          <w:i/>
          <w:iCs/>
          <w:color w:val="FF0000"/>
          <w:sz w:val="24"/>
          <w:szCs w:val="24"/>
        </w:rPr>
        <w:t>le cas échéant</w:t>
      </w:r>
      <w:r w:rsidRPr="006B1E7B">
        <w:rPr>
          <w:rFonts w:ascii="Futura Lt BT" w:eastAsia="Futura Md BT" w:hAnsi="Futura Lt BT" w:cs="Futura Md BT"/>
          <w:bCs/>
          <w:sz w:val="24"/>
          <w:szCs w:val="24"/>
        </w:rPr>
        <w:t>),</w:t>
      </w:r>
      <w:r w:rsidRPr="006B1E7B">
        <w:rPr>
          <w:rFonts w:ascii="Futura Lt BT" w:eastAsia="Futura Md BT" w:hAnsi="Futura Lt BT" w:cs="Futura Md BT"/>
          <w:bCs/>
          <w:sz w:val="24"/>
          <w:szCs w:val="24"/>
        </w:rPr>
        <w:tab/>
      </w:r>
    </w:p>
    <w:p w14:paraId="6A3915C7" w14:textId="77777777" w:rsidR="006B1E7B" w:rsidRPr="006B1E7B" w:rsidRDefault="006B1E7B" w:rsidP="006B1E7B">
      <w:pPr>
        <w:suppressAutoHyphens/>
        <w:autoSpaceDN w:val="0"/>
        <w:spacing w:before="57"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Nombre de votants :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w:t>
      </w:r>
    </w:p>
    <w:p w14:paraId="2B056530" w14:textId="77777777" w:rsidR="006B1E7B" w:rsidRPr="006B1E7B" w:rsidRDefault="006B1E7B" w:rsidP="006B1E7B">
      <w:pPr>
        <w:suppressAutoHyphens/>
        <w:autoSpaceDN w:val="0"/>
        <w:spacing w:after="136"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Nombre de suffrages exprimés :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w:t>
      </w:r>
    </w:p>
    <w:p w14:paraId="09079983" w14:textId="77777777" w:rsidR="006B1E7B" w:rsidRPr="006B1E7B" w:rsidRDefault="006B1E7B" w:rsidP="006B1E7B">
      <w:pPr>
        <w:suppressAutoHyphens/>
        <w:autoSpaceDN w:val="0"/>
        <w:spacing w:before="136" w:after="136"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Ainsi répartis :</w:t>
      </w:r>
    </w:p>
    <w:p w14:paraId="0398FD7A"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La liste 1 obtient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voix</w:t>
      </w:r>
    </w:p>
    <w:p w14:paraId="1F40DE5B" w14:textId="77777777" w:rsidR="006B1E7B" w:rsidRPr="006B1E7B" w:rsidRDefault="006B1E7B" w:rsidP="006B1E7B">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La liste 2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voix</w:t>
      </w:r>
    </w:p>
    <w:p w14:paraId="169F02E8" w14:textId="77777777" w:rsidR="006B1E7B" w:rsidRPr="006B1E7B" w:rsidRDefault="006B1E7B" w:rsidP="006B1E7B">
      <w:pPr>
        <w:suppressAutoHyphens/>
        <w:autoSpaceDN w:val="0"/>
        <w:spacing w:before="280" w:after="28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Quotient électoral (suffrages exprimés/sièges à pourvoir) :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w:t>
      </w:r>
    </w:p>
    <w:p w14:paraId="6D3F3A72" w14:textId="77777777" w:rsidR="006B1E7B" w:rsidRPr="006B1E7B" w:rsidRDefault="006B1E7B" w:rsidP="006B1E7B">
      <w:pPr>
        <w:suppressAutoHyphens/>
        <w:autoSpaceDN w:val="0"/>
        <w:spacing w:before="280" w:after="280" w:line="240" w:lineRule="auto"/>
        <w:textAlignment w:val="baseline"/>
        <w:rPr>
          <w:rFonts w:ascii="Times New Roman" w:eastAsia="Times New Roman" w:hAnsi="Times New Roman" w:cs="Times New Roman"/>
          <w:sz w:val="24"/>
          <w:szCs w:val="24"/>
          <w:lang w:eastAsia="fr-FR"/>
        </w:rPr>
      </w:pPr>
      <w:r w:rsidRPr="006B1E7B">
        <w:rPr>
          <w:rFonts w:ascii="Futura Lt BT" w:eastAsia="Times New Roman" w:hAnsi="Futura Lt BT" w:cs="Times New Roman"/>
          <w:sz w:val="24"/>
          <w:szCs w:val="24"/>
          <w:lang w:eastAsia="fr-FR"/>
        </w:rPr>
        <w:t>A la suite de l’attribution des sièges de quotient et des sièges de restes, la liste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obtient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sièges et la liste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 (</w:t>
      </w:r>
      <w:r w:rsidRPr="006B1E7B">
        <w:rPr>
          <w:rFonts w:ascii="Futura Lt BT" w:eastAsia="Times New Roman" w:hAnsi="Futura Lt BT" w:cs="Times New Roman"/>
          <w:b/>
          <w:bCs/>
          <w:i/>
          <w:color w:val="FF0000"/>
          <w:sz w:val="24"/>
          <w:szCs w:val="24"/>
          <w:lang w:eastAsia="fr-FR"/>
        </w:rPr>
        <w:t>à préciser</w:t>
      </w:r>
      <w:r w:rsidRPr="006B1E7B">
        <w:rPr>
          <w:rFonts w:ascii="Futura Lt BT" w:eastAsia="Times New Roman" w:hAnsi="Futura Lt BT" w:cs="Times New Roman"/>
          <w:sz w:val="24"/>
          <w:szCs w:val="24"/>
          <w:lang w:eastAsia="fr-FR"/>
        </w:rPr>
        <w:t>) sièges.</w:t>
      </w:r>
    </w:p>
    <w:p w14:paraId="2DB22226"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Sont donc désignés en tant que :</w:t>
      </w:r>
    </w:p>
    <w:p w14:paraId="25D4D3AA"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 xml:space="preserve">Président :  Madame/Monsieur …. le maire (ou son représentant M./Mme… ) </w:t>
      </w:r>
      <w:r w:rsidRPr="006B1E7B">
        <w:rPr>
          <w:rFonts w:ascii="Futura Lt BT" w:eastAsia="Calibri" w:hAnsi="Futura Lt BT" w:cs="F"/>
          <w:sz w:val="24"/>
          <w:szCs w:val="24"/>
        </w:rPr>
        <w:t>(</w:t>
      </w:r>
      <w:r w:rsidRPr="006B1E7B">
        <w:rPr>
          <w:rFonts w:ascii="Futura Lt BT" w:eastAsia="Calibri" w:hAnsi="Futura Lt BT" w:cs="F"/>
          <w:b/>
          <w:bCs/>
          <w:i/>
          <w:color w:val="FF0000"/>
          <w:sz w:val="24"/>
          <w:szCs w:val="24"/>
        </w:rPr>
        <w:t>le cas échéant</w:t>
      </w:r>
      <w:r w:rsidRPr="006B1E7B">
        <w:rPr>
          <w:rFonts w:ascii="Futura Lt BT" w:eastAsia="Futura Md BT" w:hAnsi="Futura Lt BT" w:cs="Futura Md BT"/>
          <w:bCs/>
          <w:sz w:val="24"/>
          <w:szCs w:val="24"/>
        </w:rPr>
        <w:t>),</w:t>
      </w:r>
    </w:p>
    <w:p w14:paraId="70C8DBA6" w14:textId="77777777" w:rsidR="006B1E7B" w:rsidRPr="006B1E7B" w:rsidRDefault="006B1E7B" w:rsidP="006B1E7B">
      <w:pPr>
        <w:suppressAutoHyphens/>
        <w:autoSpaceDN w:val="0"/>
        <w:spacing w:before="136" w:after="136"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titulaires :</w:t>
      </w:r>
    </w:p>
    <w:p w14:paraId="649F66A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52326F3C"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73E224B7"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5A76B1A"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2C4B091" w14:textId="77777777" w:rsidR="006B1E7B" w:rsidRPr="006B1E7B" w:rsidRDefault="006B1E7B" w:rsidP="006B1E7B">
      <w:pPr>
        <w:suppressAutoHyphens/>
        <w:autoSpaceDN w:val="0"/>
        <w:spacing w:before="57" w:after="57" w:line="256" w:lineRule="auto"/>
        <w:jc w:val="both"/>
        <w:textAlignment w:val="baseline"/>
        <w:rPr>
          <w:rFonts w:ascii="Calibri" w:eastAsia="Calibri" w:hAnsi="Calibri" w:cs="F"/>
        </w:rPr>
      </w:pPr>
      <w:r w:rsidRPr="006B1E7B">
        <w:rPr>
          <w:rFonts w:ascii="Futura Lt BT" w:eastAsia="Futura Md BT" w:hAnsi="Futura Lt BT" w:cs="Futura Md BT"/>
          <w:bCs/>
          <w:sz w:val="24"/>
          <w:szCs w:val="24"/>
        </w:rPr>
        <w:t>Membres suppléants :</w:t>
      </w:r>
    </w:p>
    <w:p w14:paraId="0EB688A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0BA4A68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4694CC80"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55762D54" w14:textId="77777777" w:rsidR="006B1E7B" w:rsidRPr="006B1E7B" w:rsidRDefault="006B1E7B" w:rsidP="006B1E7B">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6B1E7B">
        <w:rPr>
          <w:rFonts w:ascii="Futura Lt BT" w:eastAsia="Futura Md BT" w:hAnsi="Futura Lt BT" w:cs="Futura Md BT"/>
          <w:bCs/>
          <w:sz w:val="24"/>
          <w:szCs w:val="24"/>
          <w:lang w:eastAsia="fr-FR"/>
        </w:rPr>
        <w:t>M. (ou Mme) ...</w:t>
      </w:r>
    </w:p>
    <w:p w14:paraId="31B5DFC2" w14:textId="77777777" w:rsidR="006B1E7B" w:rsidRPr="006B1E7B" w:rsidRDefault="006B1E7B" w:rsidP="006B1E7B">
      <w:pPr>
        <w:suppressAutoHyphens/>
        <w:autoSpaceDN w:val="0"/>
        <w:spacing w:line="256" w:lineRule="auto"/>
        <w:textAlignment w:val="baseline"/>
        <w:rPr>
          <w:rFonts w:ascii="Futura Lt BT" w:eastAsia="Calibri" w:hAnsi="Futura Lt BT" w:cs="Verdana"/>
          <w:color w:val="000000"/>
          <w:sz w:val="24"/>
          <w:szCs w:val="24"/>
        </w:rPr>
      </w:pPr>
    </w:p>
    <w:p w14:paraId="2955F310"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615A81A1"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121DF6C8" w14:textId="77777777" w:rsidR="00C54957" w:rsidRPr="006B1E7B" w:rsidRDefault="00C54957"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682BEF01"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87CDA51" w14:textId="22911E71"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68D05746"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1BB11064"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72CE9EBF"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40" w:name="Fiche13"/>
      <w:bookmarkStart w:id="41" w:name="_Toc223967338"/>
      <w:r w:rsidRPr="006B1E7B">
        <w:rPr>
          <w:rFonts w:ascii="Futura Md BT" w:eastAsia="Futura Md BT" w:hAnsi="Futura Md BT" w:cs="Futura Md BT"/>
          <w:b/>
          <w:color w:val="009BC1"/>
          <w:sz w:val="28"/>
          <w:szCs w:val="32"/>
        </w:rPr>
        <w:lastRenderedPageBreak/>
        <w:t>15- DÉLIBÉRATION FIXANT LE NOMBRE DE MEMBRES DU CONSEIL D’ADMINISTRATION DU CCAS</w:t>
      </w:r>
      <w:bookmarkEnd w:id="40"/>
      <w:bookmarkEnd w:id="41"/>
    </w:p>
    <w:p w14:paraId="7BACFE1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69CD08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38F8EE5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40DB450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w:t>
      </w:r>
    </w:p>
    <w:p w14:paraId="36F4392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52420AB9"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u w:val="single"/>
          <w:lang w:eastAsia="zh-CN" w:bidi="hi-IN"/>
        </w:rPr>
      </w:pPr>
    </w:p>
    <w:p w14:paraId="4AA24ED2" w14:textId="77777777" w:rsidR="006B1E7B" w:rsidRPr="006B1E7B" w:rsidRDefault="006B1E7B" w:rsidP="006B1E7B">
      <w:pPr>
        <w:suppressAutoHyphens/>
        <w:autoSpaceDN w:val="0"/>
        <w:spacing w:after="0" w:line="240" w:lineRule="auto"/>
        <w:ind w:right="49"/>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L123-6 du Code de l’action sociale et des familles, les membres élus et les membres nommés le sont en nombre égal au sein du conseil d'administration du centre d'action sociale. Ce nombre est fixé par délibération du conseil municipal.</w:t>
      </w:r>
    </w:p>
    <w:p w14:paraId="4FB6B28B" w14:textId="77777777" w:rsidR="006B1E7B" w:rsidRPr="006B1E7B" w:rsidRDefault="006B1E7B" w:rsidP="006B1E7B">
      <w:pPr>
        <w:suppressAutoHyphens/>
        <w:autoSpaceDN w:val="0"/>
        <w:spacing w:after="0" w:line="240" w:lineRule="auto"/>
        <w:ind w:right="49"/>
        <w:jc w:val="both"/>
        <w:textAlignment w:val="baseline"/>
        <w:rPr>
          <w:rFonts w:ascii="Futura Lt BT" w:eastAsia="Calibri" w:hAnsi="Futura Lt BT" w:cs="Verdana"/>
          <w:sz w:val="24"/>
          <w:szCs w:val="24"/>
        </w:rPr>
      </w:pPr>
    </w:p>
    <w:p w14:paraId="2EEC59AF" w14:textId="77777777" w:rsidR="006B1E7B" w:rsidRPr="006B1E7B" w:rsidRDefault="006B1E7B" w:rsidP="006B1E7B">
      <w:pPr>
        <w:suppressAutoHyphens/>
        <w:autoSpaceDN w:val="0"/>
        <w:spacing w:after="0" w:line="240" w:lineRule="auto"/>
        <w:ind w:right="49"/>
        <w:jc w:val="both"/>
        <w:textAlignment w:val="baseline"/>
        <w:rPr>
          <w:rFonts w:ascii="Futura Lt BT" w:eastAsia="Calibri" w:hAnsi="Futura Lt BT" w:cs="Verdana"/>
          <w:sz w:val="24"/>
          <w:szCs w:val="24"/>
        </w:rPr>
      </w:pPr>
    </w:p>
    <w:p w14:paraId="3C396A96"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t>Il vous est proposé de fixer à ….  le nombre de membres du conseil d'administration.</w:t>
      </w:r>
    </w:p>
    <w:p w14:paraId="01BAD86F"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780DC8ED"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43E22B8E"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général des collectivités territoriales,</w:t>
      </w:r>
    </w:p>
    <w:p w14:paraId="56ADAFF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br/>
        <w:t xml:space="preserve">Après en avoir délibéré, le conseil municipal décide par .............. voix pour, ............ abstentions, et ........... voix contre </w:t>
      </w:r>
      <w:r w:rsidRPr="006B1E7B">
        <w:rPr>
          <w:rFonts w:ascii="Futura Lt BT" w:eastAsia="Calibri" w:hAnsi="Futura Lt BT" w:cs="Verdana"/>
          <w:i/>
          <w:iCs/>
          <w:sz w:val="24"/>
          <w:szCs w:val="24"/>
        </w:rPr>
        <w:t>(ou à l'unanimité des membres présents</w:t>
      </w:r>
      <w:r w:rsidRPr="006B1E7B">
        <w:rPr>
          <w:rFonts w:ascii="Futura Lt BT" w:eastAsia="Calibri" w:hAnsi="Futura Lt BT" w:cs="Verdana"/>
          <w:sz w:val="24"/>
          <w:szCs w:val="24"/>
        </w:rPr>
        <w:t>), de fixer à … le nombre de membres du conseil d'administration.</w:t>
      </w:r>
    </w:p>
    <w:p w14:paraId="604383B8"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19211B8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2629391F"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(signatures)</w:t>
      </w:r>
    </w:p>
    <w:p w14:paraId="0A6C98CF" w14:textId="77777777" w:rsidR="002C1C08" w:rsidRPr="006B1E7B" w:rsidRDefault="002C1C08"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16812D8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74BBA67F" w14:textId="032EF3E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5DEF40E8" w14:textId="77777777" w:rsidR="006B1E7B" w:rsidRPr="006B1E7B" w:rsidRDefault="006B1E7B" w:rsidP="006B1E7B">
      <w:pPr>
        <w:widowControl w:val="0"/>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3E99FE57" w14:textId="77777777" w:rsidR="006B1E7B" w:rsidRPr="006B1E7B" w:rsidRDefault="006B1E7B" w:rsidP="006B1E7B">
      <w:pPr>
        <w:suppressAutoHyphens/>
        <w:autoSpaceDN w:val="0"/>
        <w:spacing w:line="256" w:lineRule="auto"/>
        <w:textAlignment w:val="baseline"/>
        <w:rPr>
          <w:rFonts w:ascii="Calibri" w:eastAsia="Lucida Sans Unicode" w:hAnsi="Calibri" w:cs="F"/>
          <w:kern w:val="3"/>
          <w:sz w:val="24"/>
          <w:szCs w:val="24"/>
          <w:lang w:eastAsia="zh-CN" w:bidi="hi-IN"/>
        </w:rPr>
      </w:pPr>
    </w:p>
    <w:p w14:paraId="34BF2553"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42" w:name="Fiche14"/>
      <w:bookmarkStart w:id="43" w:name="_Toc223967339"/>
      <w:r w:rsidRPr="006B1E7B">
        <w:rPr>
          <w:rFonts w:ascii="Futura Md BT" w:eastAsia="Futura Md BT" w:hAnsi="Futura Md BT" w:cs="Futura Md BT"/>
          <w:b/>
          <w:color w:val="009BC1"/>
          <w:sz w:val="28"/>
          <w:szCs w:val="32"/>
        </w:rPr>
        <w:lastRenderedPageBreak/>
        <w:t>16- DÉLIBÉRATION RELATIVE À L'ÉLECTION DES MEMBRES DU CCAS</w:t>
      </w:r>
      <w:bookmarkEnd w:id="42"/>
      <w:bookmarkEnd w:id="43"/>
    </w:p>
    <w:p w14:paraId="2407B333"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672816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w:t>
      </w:r>
    </w:p>
    <w:p w14:paraId="01DADFAE"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4C3BD7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2448ABB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12EF82E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97D134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1E59A2AD"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FC2817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maire rappelle que conformément à l'article L. 123-6 du Code de l'action sociale et des familles, outre son président, le conseil d'administration comprend, pour le centre communal d'action sociale, des membres élus en son sein à la représentation proportionnelle par le conseil municipal.</w:t>
      </w:r>
    </w:p>
    <w:p w14:paraId="13ECA78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8E42AB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Par ailleurs, le maire rappelle que conformément à l'article R123-8 du Code de l'action sociale et des familles, les membres élus en son sein par le conseil municipal le sont au scrutin de liste, à la représentation proportionnelle au plus fort reste, sans panachage ni vote préférentiel et le scrutin est secret. Chaque conseiller municipal ou groupe de conseillers municipaux peut présenter une liste de candidats même incomplète. Dans cette hypothèse, si le nombre de candidats figurant sur une liste est inférieur au nombre de sièges qui reviennent à celle-ci, le ou les sièges non pourvus le sont par les autres listes. Les sièges sont attribués aux candidats d'après l'ordre de présentation sur chaque liste. Si plusieurs listes ont le même reste pour l'attribution du ou des sièges restant à pourvoir, ceux-ci reviennent à la ou aux listes qui ont obtenu le plus grand nombre de suffrages. En cas d'égalité de suffrages, le siège est attribué au plus âgé des candidats.</w:t>
      </w:r>
    </w:p>
    <w:p w14:paraId="64481A5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D27E768" w14:textId="77777777" w:rsidR="006B1E7B" w:rsidRPr="006B1E7B" w:rsidRDefault="006B1E7B" w:rsidP="006B1E7B">
      <w:pPr>
        <w:suppressAutoHyphens/>
        <w:autoSpaceDN w:val="0"/>
        <w:spacing w:after="283" w:line="256" w:lineRule="auto"/>
        <w:jc w:val="both"/>
        <w:textAlignment w:val="baseline"/>
        <w:rPr>
          <w:rFonts w:ascii="Calibri" w:eastAsia="Calibri" w:hAnsi="Calibri" w:cs="F"/>
        </w:rPr>
      </w:pPr>
      <w:r w:rsidRPr="006B1E7B">
        <w:rPr>
          <w:rFonts w:ascii="Futura Lt BT" w:eastAsia="Calibri" w:hAnsi="Futura Lt BT" w:cs="Verdana"/>
          <w:sz w:val="24"/>
          <w:szCs w:val="24"/>
        </w:rPr>
        <w:t>Enfin, le maire rappelle que le conseil municipal a fixé, par délibération en date du ….........., à …........ le nombre de membres du conseil d'administration du CCAS, soit.... membres élus par le conseil municipal et ….membres nommés par le maire parmi les personnes non membres du conseil municipal mentionnées au quatrième alinéa de l'article L. 123-6 du Code de l'action sociale et des familles.</w:t>
      </w:r>
    </w:p>
    <w:p w14:paraId="3EE54C29" w14:textId="77777777" w:rsidR="006B1E7B" w:rsidRPr="006B1E7B" w:rsidRDefault="006B1E7B" w:rsidP="006B1E7B">
      <w:pPr>
        <w:suppressAutoHyphens/>
        <w:autoSpaceDN w:val="0"/>
        <w:spacing w:after="283" w:line="256" w:lineRule="auto"/>
        <w:jc w:val="both"/>
        <w:textAlignment w:val="baseline"/>
        <w:rPr>
          <w:rFonts w:ascii="Calibri" w:eastAsia="Calibri" w:hAnsi="Calibri" w:cs="F"/>
        </w:rPr>
      </w:pPr>
      <w:r w:rsidRPr="006B1E7B">
        <w:rPr>
          <w:rFonts w:ascii="Futura Lt BT" w:eastAsia="Calibri" w:hAnsi="Futura Lt BT" w:cs="Verdana"/>
          <w:sz w:val="24"/>
          <w:szCs w:val="24"/>
        </w:rPr>
        <w:t>Après avoir entendu cet exposé, le conseil municipal procède à l'élection des membres du CCAS au scrutin secret.</w:t>
      </w:r>
    </w:p>
    <w:p w14:paraId="7DA79064"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Les listes de candidats sont les suivantes :</w:t>
      </w:r>
    </w:p>
    <w:p w14:paraId="205B41D1"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w:t>
      </w:r>
    </w:p>
    <w:p w14:paraId="67F8C192"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w:t>
      </w:r>
    </w:p>
    <w:p w14:paraId="4D26E54A"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lastRenderedPageBreak/>
        <w:t>Le vote est opéré au scrutin secret et le dépouillement a donné les résultats suivants :</w:t>
      </w:r>
    </w:p>
    <w:p w14:paraId="68372D42"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bulletins :</w:t>
      </w:r>
    </w:p>
    <w:p w14:paraId="27D033F7"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bulletins blancs ou nuls :</w:t>
      </w:r>
    </w:p>
    <w:p w14:paraId="79664F49"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suffrages exprimés :</w:t>
      </w:r>
    </w:p>
    <w:p w14:paraId="64FCAB70"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-nombre de sièges à pourvoir :</w:t>
      </w:r>
    </w:p>
    <w:p w14:paraId="4C49D4B5"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-quotient électoral (</w:t>
      </w:r>
      <w:r w:rsidRPr="006B1E7B">
        <w:rPr>
          <w:rFonts w:ascii="Futura Lt BT" w:eastAsia="Calibri" w:hAnsi="Futura Lt BT" w:cs="Verdana"/>
          <w:i/>
          <w:iCs/>
          <w:sz w:val="24"/>
          <w:szCs w:val="24"/>
        </w:rPr>
        <w:t>diviser le nombre de suffrages exprimés par le nombre de sièges à pourvoir</w:t>
      </w:r>
      <w:r w:rsidRPr="006B1E7B">
        <w:rPr>
          <w:rFonts w:ascii="Futura Lt BT" w:eastAsia="Calibri" w:hAnsi="Futura Lt BT" w:cs="Verdana"/>
          <w:sz w:val="24"/>
          <w:szCs w:val="24"/>
        </w:rPr>
        <w:t>) :</w:t>
      </w:r>
    </w:p>
    <w:p w14:paraId="4772089B"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sz w:val="24"/>
          <w:szCs w:val="24"/>
        </w:rPr>
      </w:pPr>
    </w:p>
    <w:p w14:paraId="7CC10EE0" w14:textId="77777777" w:rsidR="006B1E7B" w:rsidRPr="006B1E7B" w:rsidRDefault="006B1E7B" w:rsidP="006B1E7B">
      <w:pPr>
        <w:suppressAutoHyphens/>
        <w:autoSpaceDN w:val="0"/>
        <w:spacing w:line="256" w:lineRule="auto"/>
        <w:ind w:right="49"/>
        <w:jc w:val="both"/>
        <w:textAlignment w:val="baseline"/>
        <w:rPr>
          <w:rFonts w:ascii="Calibri" w:eastAsia="Calibri" w:hAnsi="Calibri" w:cs="F"/>
        </w:rPr>
      </w:pPr>
      <w:r w:rsidRPr="006B1E7B">
        <w:rPr>
          <w:rFonts w:ascii="Futura Lt BT" w:eastAsia="Calibri" w:hAnsi="Futura Lt BT" w:cs="Verdana"/>
          <w:sz w:val="24"/>
          <w:szCs w:val="24"/>
        </w:rPr>
        <w:t>Résultats :</w:t>
      </w:r>
    </w:p>
    <w:tbl>
      <w:tblPr>
        <w:tblW w:w="9183" w:type="dxa"/>
        <w:tblInd w:w="55" w:type="dxa"/>
        <w:tblLayout w:type="fixed"/>
        <w:tblCellMar>
          <w:left w:w="10" w:type="dxa"/>
          <w:right w:w="10" w:type="dxa"/>
        </w:tblCellMar>
        <w:tblLook w:val="04A0" w:firstRow="1" w:lastRow="0" w:firstColumn="1" w:lastColumn="0" w:noHBand="0" w:noVBand="1"/>
      </w:tblPr>
      <w:tblGrid>
        <w:gridCol w:w="809"/>
        <w:gridCol w:w="1228"/>
        <w:gridCol w:w="3676"/>
        <w:gridCol w:w="1290"/>
        <w:gridCol w:w="2180"/>
      </w:tblGrid>
      <w:tr w:rsidR="006B1E7B" w:rsidRPr="006B1E7B" w14:paraId="218C2E93" w14:textId="77777777" w:rsidTr="00A61849">
        <w:tc>
          <w:tcPr>
            <w:tcW w:w="809" w:type="dxa"/>
            <w:tcMar>
              <w:top w:w="55" w:type="dxa"/>
              <w:left w:w="55" w:type="dxa"/>
              <w:bottom w:w="55" w:type="dxa"/>
              <w:right w:w="55" w:type="dxa"/>
            </w:tcMar>
          </w:tcPr>
          <w:p w14:paraId="1564AF26"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Listes</w:t>
            </w:r>
          </w:p>
        </w:tc>
        <w:tc>
          <w:tcPr>
            <w:tcW w:w="1228" w:type="dxa"/>
            <w:tcMar>
              <w:top w:w="55" w:type="dxa"/>
              <w:left w:w="55" w:type="dxa"/>
              <w:bottom w:w="55" w:type="dxa"/>
              <w:right w:w="55" w:type="dxa"/>
            </w:tcMar>
          </w:tcPr>
          <w:p w14:paraId="529FFD60"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Nombre de suffrages exprimés</w:t>
            </w:r>
          </w:p>
        </w:tc>
        <w:tc>
          <w:tcPr>
            <w:tcW w:w="3676" w:type="dxa"/>
            <w:tcMar>
              <w:top w:w="55" w:type="dxa"/>
              <w:left w:w="55" w:type="dxa"/>
              <w:bottom w:w="55" w:type="dxa"/>
              <w:right w:w="55" w:type="dxa"/>
            </w:tcMar>
          </w:tcPr>
          <w:p w14:paraId="5EC82B08"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Nombre de sièges attribués à la représentation proportionnelle (diviser le nombre de voix de chaque liste par le quotient électoral)</w:t>
            </w:r>
          </w:p>
        </w:tc>
        <w:tc>
          <w:tcPr>
            <w:tcW w:w="1290" w:type="dxa"/>
            <w:tcMar>
              <w:top w:w="55" w:type="dxa"/>
              <w:left w:w="55" w:type="dxa"/>
              <w:bottom w:w="55" w:type="dxa"/>
              <w:right w:w="55" w:type="dxa"/>
            </w:tcMar>
          </w:tcPr>
          <w:p w14:paraId="4027C5F8"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Reste</w:t>
            </w:r>
          </w:p>
        </w:tc>
        <w:tc>
          <w:tcPr>
            <w:tcW w:w="2180" w:type="dxa"/>
            <w:tcMar>
              <w:top w:w="55" w:type="dxa"/>
              <w:left w:w="55" w:type="dxa"/>
              <w:bottom w:w="55" w:type="dxa"/>
              <w:right w:w="55" w:type="dxa"/>
            </w:tcMar>
          </w:tcPr>
          <w:p w14:paraId="50E2A2CB"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Nombre de sièges attribués au plus fort reste</w:t>
            </w:r>
          </w:p>
        </w:tc>
      </w:tr>
      <w:tr w:rsidR="006B1E7B" w:rsidRPr="006B1E7B" w14:paraId="65501CC9" w14:textId="77777777" w:rsidTr="00A61849">
        <w:tc>
          <w:tcPr>
            <w:tcW w:w="809" w:type="dxa"/>
            <w:tcMar>
              <w:top w:w="55" w:type="dxa"/>
              <w:left w:w="55" w:type="dxa"/>
              <w:bottom w:w="55" w:type="dxa"/>
              <w:right w:w="55" w:type="dxa"/>
            </w:tcMar>
          </w:tcPr>
          <w:p w14:paraId="19E3754D" w14:textId="6C908367" w:rsidR="006B1E7B" w:rsidRPr="0014163C"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spacing w:val="-10"/>
                <w:kern w:val="3"/>
                <w:sz w:val="24"/>
                <w:szCs w:val="24"/>
                <w:lang w:eastAsia="zh-CN" w:bidi="hi-IN"/>
              </w:rPr>
            </w:pPr>
            <w:r w:rsidRPr="0014163C">
              <w:rPr>
                <w:rFonts w:ascii="Futura Lt BT" w:eastAsia="Lucida Sans Unicode" w:hAnsi="Futura Lt BT" w:cs="Verdana"/>
                <w:spacing w:val="-10"/>
                <w:kern w:val="3"/>
                <w:sz w:val="24"/>
                <w:szCs w:val="24"/>
                <w:lang w:eastAsia="zh-CN" w:bidi="hi-IN"/>
              </w:rPr>
              <w:t>Liste</w:t>
            </w:r>
            <w:r w:rsidR="0014163C" w:rsidRPr="0014163C">
              <w:rPr>
                <w:rFonts w:ascii="Futura Lt BT" w:eastAsia="Lucida Sans Unicode" w:hAnsi="Futura Lt BT" w:cs="Verdana"/>
                <w:spacing w:val="-10"/>
                <w:kern w:val="3"/>
                <w:sz w:val="24"/>
                <w:szCs w:val="24"/>
                <w:lang w:eastAsia="zh-CN" w:bidi="hi-IN"/>
              </w:rPr>
              <w:t xml:space="preserve"> A</w:t>
            </w:r>
          </w:p>
        </w:tc>
        <w:tc>
          <w:tcPr>
            <w:tcW w:w="1228" w:type="dxa"/>
            <w:tcMar>
              <w:top w:w="55" w:type="dxa"/>
              <w:left w:w="55" w:type="dxa"/>
              <w:bottom w:w="55" w:type="dxa"/>
              <w:right w:w="55" w:type="dxa"/>
            </w:tcMar>
          </w:tcPr>
          <w:p w14:paraId="4617D1C8"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3676" w:type="dxa"/>
            <w:tcMar>
              <w:top w:w="55" w:type="dxa"/>
              <w:left w:w="55" w:type="dxa"/>
              <w:bottom w:w="55" w:type="dxa"/>
              <w:right w:w="55" w:type="dxa"/>
            </w:tcMar>
          </w:tcPr>
          <w:p w14:paraId="1AD7B216"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1290" w:type="dxa"/>
            <w:tcMar>
              <w:top w:w="55" w:type="dxa"/>
              <w:left w:w="55" w:type="dxa"/>
              <w:bottom w:w="55" w:type="dxa"/>
              <w:right w:w="55" w:type="dxa"/>
            </w:tcMar>
          </w:tcPr>
          <w:p w14:paraId="5FD7B3F5"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2180" w:type="dxa"/>
            <w:tcMar>
              <w:top w:w="55" w:type="dxa"/>
              <w:left w:w="55" w:type="dxa"/>
              <w:bottom w:w="55" w:type="dxa"/>
              <w:right w:w="55" w:type="dxa"/>
            </w:tcMar>
          </w:tcPr>
          <w:p w14:paraId="711FA028"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r>
      <w:tr w:rsidR="006B1E7B" w:rsidRPr="006B1E7B" w14:paraId="27DBF163" w14:textId="77777777" w:rsidTr="00A61849">
        <w:tc>
          <w:tcPr>
            <w:tcW w:w="809" w:type="dxa"/>
            <w:tcMar>
              <w:top w:w="55" w:type="dxa"/>
              <w:left w:w="55" w:type="dxa"/>
              <w:bottom w:w="55" w:type="dxa"/>
              <w:right w:w="55" w:type="dxa"/>
            </w:tcMar>
          </w:tcPr>
          <w:p w14:paraId="4D6D2768" w14:textId="1CBDE481"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Liste</w:t>
            </w:r>
            <w:r w:rsidR="0014163C">
              <w:rPr>
                <w:rFonts w:ascii="Futura Lt BT" w:eastAsia="Lucida Sans Unicode" w:hAnsi="Futura Lt BT" w:cs="Verdana"/>
                <w:kern w:val="3"/>
                <w:sz w:val="24"/>
                <w:szCs w:val="24"/>
                <w:lang w:eastAsia="zh-CN" w:bidi="hi-IN"/>
              </w:rPr>
              <w:t xml:space="preserve"> </w:t>
            </w:r>
            <w:r w:rsidRPr="006B1E7B">
              <w:rPr>
                <w:rFonts w:ascii="Futura Lt BT" w:eastAsia="Lucida Sans Unicode" w:hAnsi="Futura Lt BT" w:cs="Verdana"/>
                <w:kern w:val="3"/>
                <w:sz w:val="24"/>
                <w:szCs w:val="24"/>
                <w:lang w:eastAsia="zh-CN" w:bidi="hi-IN"/>
              </w:rPr>
              <w:t>B</w:t>
            </w:r>
          </w:p>
        </w:tc>
        <w:tc>
          <w:tcPr>
            <w:tcW w:w="1228" w:type="dxa"/>
            <w:tcMar>
              <w:top w:w="55" w:type="dxa"/>
              <w:left w:w="55" w:type="dxa"/>
              <w:bottom w:w="55" w:type="dxa"/>
              <w:right w:w="55" w:type="dxa"/>
            </w:tcMar>
          </w:tcPr>
          <w:p w14:paraId="6F8D9932"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3676" w:type="dxa"/>
            <w:tcMar>
              <w:top w:w="55" w:type="dxa"/>
              <w:left w:w="55" w:type="dxa"/>
              <w:bottom w:w="55" w:type="dxa"/>
              <w:right w:w="55" w:type="dxa"/>
            </w:tcMar>
          </w:tcPr>
          <w:p w14:paraId="263AF9E5"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1290" w:type="dxa"/>
            <w:tcMar>
              <w:top w:w="55" w:type="dxa"/>
              <w:left w:w="55" w:type="dxa"/>
              <w:bottom w:w="55" w:type="dxa"/>
              <w:right w:w="55" w:type="dxa"/>
            </w:tcMar>
          </w:tcPr>
          <w:p w14:paraId="3F917ADE"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2180" w:type="dxa"/>
            <w:tcMar>
              <w:top w:w="55" w:type="dxa"/>
              <w:left w:w="55" w:type="dxa"/>
              <w:bottom w:w="55" w:type="dxa"/>
              <w:right w:w="55" w:type="dxa"/>
            </w:tcMar>
          </w:tcPr>
          <w:p w14:paraId="4B2364B9"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r>
      <w:tr w:rsidR="006B1E7B" w:rsidRPr="006B1E7B" w14:paraId="2E71EDBC" w14:textId="77777777" w:rsidTr="00A61849">
        <w:tc>
          <w:tcPr>
            <w:tcW w:w="809" w:type="dxa"/>
            <w:tcMar>
              <w:top w:w="55" w:type="dxa"/>
              <w:left w:w="55" w:type="dxa"/>
              <w:bottom w:w="55" w:type="dxa"/>
              <w:right w:w="55" w:type="dxa"/>
            </w:tcMar>
          </w:tcPr>
          <w:p w14:paraId="3BC8372F" w14:textId="77777777" w:rsidR="006B1E7B" w:rsidRPr="006B1E7B" w:rsidRDefault="006B1E7B" w:rsidP="006B1E7B">
            <w:pPr>
              <w:widowControl w:val="0"/>
              <w:suppressLineNumbers/>
              <w:suppressAutoHyphens/>
              <w:autoSpaceDN w:val="0"/>
              <w:spacing w:after="0" w:line="240" w:lineRule="auto"/>
              <w:textAlignment w:val="baseline"/>
              <w:rPr>
                <w:rFonts w:ascii="Times New Roman" w:eastAsia="Lucida Sans Unicode" w:hAnsi="Times New Roman" w:cs="Mangal"/>
                <w:kern w:val="3"/>
                <w:sz w:val="24"/>
                <w:szCs w:val="24"/>
                <w:lang w:eastAsia="zh-CN" w:bidi="hi-IN"/>
              </w:rPr>
            </w:pPr>
            <w:r w:rsidRPr="006B1E7B">
              <w:rPr>
                <w:rFonts w:ascii="Futura Lt BT" w:eastAsia="Verdana" w:hAnsi="Futura Lt BT" w:cs="Verdana"/>
                <w:kern w:val="3"/>
                <w:sz w:val="24"/>
                <w:szCs w:val="24"/>
                <w:lang w:eastAsia="zh-CN" w:bidi="hi-IN"/>
              </w:rPr>
              <w:t>…</w:t>
            </w:r>
            <w:r w:rsidRPr="006B1E7B">
              <w:rPr>
                <w:rFonts w:ascii="Futura Lt BT" w:eastAsia="Lucida Sans Unicode" w:hAnsi="Futura Lt BT" w:cs="Verdana"/>
                <w:kern w:val="3"/>
                <w:sz w:val="24"/>
                <w:szCs w:val="24"/>
                <w:lang w:eastAsia="zh-CN" w:bidi="hi-IN"/>
              </w:rPr>
              <w:t>.</w:t>
            </w:r>
          </w:p>
        </w:tc>
        <w:tc>
          <w:tcPr>
            <w:tcW w:w="1228" w:type="dxa"/>
            <w:tcMar>
              <w:top w:w="55" w:type="dxa"/>
              <w:left w:w="55" w:type="dxa"/>
              <w:bottom w:w="55" w:type="dxa"/>
              <w:right w:w="55" w:type="dxa"/>
            </w:tcMar>
          </w:tcPr>
          <w:p w14:paraId="0AF9E636"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3676" w:type="dxa"/>
            <w:tcMar>
              <w:top w:w="55" w:type="dxa"/>
              <w:left w:w="55" w:type="dxa"/>
              <w:bottom w:w="55" w:type="dxa"/>
              <w:right w:w="55" w:type="dxa"/>
            </w:tcMar>
          </w:tcPr>
          <w:p w14:paraId="30015AD1"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1290" w:type="dxa"/>
            <w:tcMar>
              <w:top w:w="55" w:type="dxa"/>
              <w:left w:w="55" w:type="dxa"/>
              <w:bottom w:w="55" w:type="dxa"/>
              <w:right w:w="55" w:type="dxa"/>
            </w:tcMar>
          </w:tcPr>
          <w:p w14:paraId="3F05DC6B"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c>
          <w:tcPr>
            <w:tcW w:w="2180" w:type="dxa"/>
            <w:tcMar>
              <w:top w:w="55" w:type="dxa"/>
              <w:left w:w="55" w:type="dxa"/>
              <w:bottom w:w="55" w:type="dxa"/>
              <w:right w:w="55" w:type="dxa"/>
            </w:tcMar>
          </w:tcPr>
          <w:p w14:paraId="5EE5BC34" w14:textId="77777777" w:rsidR="006B1E7B" w:rsidRPr="006B1E7B" w:rsidRDefault="006B1E7B" w:rsidP="006B1E7B">
            <w:pPr>
              <w:widowControl w:val="0"/>
              <w:suppressLineNumbers/>
              <w:suppressAutoHyphens/>
              <w:autoSpaceDN w:val="0"/>
              <w:snapToGrid w:val="0"/>
              <w:spacing w:after="0" w:line="240" w:lineRule="auto"/>
              <w:textAlignment w:val="baseline"/>
              <w:rPr>
                <w:rFonts w:ascii="Futura Lt BT" w:eastAsia="Lucida Sans Unicode" w:hAnsi="Futura Lt BT" w:cs="Verdana"/>
                <w:kern w:val="3"/>
                <w:sz w:val="24"/>
                <w:szCs w:val="24"/>
                <w:lang w:eastAsia="zh-CN" w:bidi="hi-IN"/>
              </w:rPr>
            </w:pPr>
          </w:p>
        </w:tc>
      </w:tr>
    </w:tbl>
    <w:p w14:paraId="63BA0CC7" w14:textId="77777777" w:rsidR="006B1E7B" w:rsidRPr="006B1E7B" w:rsidRDefault="006B1E7B" w:rsidP="006B1E7B">
      <w:pPr>
        <w:suppressAutoHyphens/>
        <w:autoSpaceDN w:val="0"/>
        <w:spacing w:line="256" w:lineRule="auto"/>
        <w:ind w:right="49"/>
        <w:jc w:val="both"/>
        <w:textAlignment w:val="baseline"/>
        <w:rPr>
          <w:rFonts w:ascii="Futura Lt BT" w:eastAsia="Calibri" w:hAnsi="Futura Lt BT" w:cs="Verdana"/>
          <w:sz w:val="24"/>
          <w:szCs w:val="24"/>
        </w:rPr>
      </w:pPr>
    </w:p>
    <w:p w14:paraId="73891312"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conseil municipal,</w:t>
      </w:r>
    </w:p>
    <w:p w14:paraId="6CAD7F24"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56F36D9B"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le Code de l'action sociale et des familles,</w:t>
      </w:r>
    </w:p>
    <w:p w14:paraId="53C0B1F1" w14:textId="77777777" w:rsidR="006B1E7B" w:rsidRPr="006B1E7B" w:rsidRDefault="006B1E7B" w:rsidP="006B1E7B">
      <w:pPr>
        <w:suppressAutoHyphens/>
        <w:autoSpaceDN w:val="0"/>
        <w:spacing w:line="256" w:lineRule="auto"/>
        <w:jc w:val="both"/>
        <w:textAlignment w:val="baseline"/>
        <w:rPr>
          <w:rFonts w:ascii="Calibri" w:eastAsia="Calibri" w:hAnsi="Calibri" w:cs="F"/>
        </w:rPr>
      </w:pPr>
      <w:r w:rsidRPr="006B1E7B">
        <w:rPr>
          <w:rFonts w:ascii="Futura Lt BT" w:eastAsia="Calibri" w:hAnsi="Futura Lt BT" w:cs="Verdana"/>
          <w:sz w:val="24"/>
          <w:szCs w:val="24"/>
        </w:rPr>
        <w:br/>
        <w:t>Après avoir procédé aux opérations de vote au scrutin secret, le conseil municipal déclare …........ (mentionner les noms et prénoms de toutes les personnes élues) élus pour siéger au sein du conseil d'administration du CCAS de la commune de.....................</w:t>
      </w:r>
    </w:p>
    <w:p w14:paraId="22775434" w14:textId="77777777" w:rsidR="006B1E7B" w:rsidRPr="006B1E7B" w:rsidRDefault="006B1E7B" w:rsidP="006B1E7B">
      <w:pPr>
        <w:suppressAutoHyphens/>
        <w:autoSpaceDN w:val="0"/>
        <w:spacing w:line="256" w:lineRule="auto"/>
        <w:jc w:val="both"/>
        <w:textAlignment w:val="baseline"/>
        <w:rPr>
          <w:rFonts w:ascii="Futura Lt BT" w:eastAsia="Calibri" w:hAnsi="Futura Lt BT" w:cs="Verdana"/>
          <w:sz w:val="24"/>
          <w:szCs w:val="24"/>
        </w:rPr>
      </w:pPr>
    </w:p>
    <w:p w14:paraId="56E606B6"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519C5A52" w14:textId="1A87A6B4"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w:t>
      </w:r>
      <w:r w:rsidR="002C1C08">
        <w:rPr>
          <w:rFonts w:ascii="Futura Lt BT" w:eastAsia="Lucida Sans Unicode" w:hAnsi="Futura Lt BT" w:cs="Verdana"/>
          <w:kern w:val="3"/>
          <w:sz w:val="24"/>
          <w:szCs w:val="24"/>
          <w:lang w:eastAsia="zh-CN" w:bidi="hi-IN"/>
        </w:rPr>
        <w:t>s</w:t>
      </w:r>
      <w:r w:rsidRPr="006B1E7B">
        <w:rPr>
          <w:rFonts w:ascii="Futura Lt BT" w:eastAsia="Lucida Sans Unicode" w:hAnsi="Futura Lt BT" w:cs="Verdana"/>
          <w:kern w:val="3"/>
          <w:sz w:val="24"/>
          <w:szCs w:val="24"/>
          <w:lang w:eastAsia="zh-CN" w:bidi="hi-IN"/>
        </w:rPr>
        <w:t>)</w:t>
      </w:r>
    </w:p>
    <w:p w14:paraId="32C9CA51" w14:textId="77777777" w:rsidR="002C1C08" w:rsidRPr="006B1E7B" w:rsidRDefault="002C1C08"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7641CC56"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5548E332" w14:textId="026361D1"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6840DAFD" w14:textId="77777777" w:rsidR="006B1E7B" w:rsidRPr="006B1E7B" w:rsidRDefault="006B1E7B" w:rsidP="006B1E7B">
      <w:pPr>
        <w:suppressAutoHyphens/>
        <w:autoSpaceDN w:val="0"/>
        <w:spacing w:line="256" w:lineRule="auto"/>
        <w:textAlignment w:val="baseline"/>
        <w:rPr>
          <w:rFonts w:ascii="Futura Lt BT" w:eastAsia="Lucida Sans Unicode" w:hAnsi="Futura Lt BT" w:cs="Verdana"/>
          <w:kern w:val="3"/>
          <w:sz w:val="24"/>
          <w:szCs w:val="24"/>
          <w:lang w:eastAsia="zh-CN" w:bidi="hi-IN"/>
        </w:rPr>
      </w:pPr>
    </w:p>
    <w:p w14:paraId="1B1E1658" w14:textId="77777777" w:rsidR="006B1E7B" w:rsidRPr="006B1E7B" w:rsidRDefault="006B1E7B"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44" w:name="_Toc223967340"/>
      <w:r w:rsidRPr="006B1E7B">
        <w:rPr>
          <w:rFonts w:ascii="Futura Md BT" w:eastAsia="Futura Md BT" w:hAnsi="Futura Md BT" w:cs="Futura Md BT"/>
          <w:b/>
          <w:color w:val="009BC1"/>
          <w:sz w:val="28"/>
          <w:szCs w:val="32"/>
        </w:rPr>
        <w:lastRenderedPageBreak/>
        <w:t>17- DÉLIBÉRATION RELATIVE À LA DÉSIGNATION D’UN RÉFÉRENT DÉONTOLOGUE</w:t>
      </w:r>
      <w:bookmarkEnd w:id="44"/>
    </w:p>
    <w:p w14:paraId="6C4C002A" w14:textId="77777777" w:rsidR="006B1E7B" w:rsidRPr="006B1E7B" w:rsidRDefault="006B1E7B" w:rsidP="006B1E7B">
      <w:pPr>
        <w:suppressAutoHyphens/>
        <w:autoSpaceDN w:val="0"/>
        <w:spacing w:line="256" w:lineRule="auto"/>
        <w:textAlignment w:val="baseline"/>
        <w:rPr>
          <w:rFonts w:ascii="Calibri" w:eastAsia="Calibri" w:hAnsi="Calibri" w:cs="F"/>
          <w:i/>
          <w:iCs/>
        </w:rPr>
      </w:pPr>
    </w:p>
    <w:p w14:paraId="3AAF2F10" w14:textId="77777777" w:rsidR="006B1E7B" w:rsidRPr="006B1E7B" w:rsidRDefault="006B1E7B" w:rsidP="006B1E7B">
      <w:pPr>
        <w:widowControl w:val="0"/>
        <w:suppressAutoHyphens/>
        <w:autoSpaceDN w:val="0"/>
        <w:spacing w:after="0" w:line="240" w:lineRule="auto"/>
        <w:jc w:val="both"/>
        <w:textAlignment w:val="baseline"/>
        <w:rPr>
          <w:rFonts w:ascii="Futura Lt BT" w:eastAsia="Calibri" w:hAnsi="Futura Lt BT" w:cs="Verdana"/>
          <w:color w:val="EE0000"/>
          <w:sz w:val="24"/>
          <w:szCs w:val="24"/>
        </w:rPr>
      </w:pPr>
      <w:r w:rsidRPr="002C1C08">
        <w:rPr>
          <w:rFonts w:ascii="Futura Lt BT" w:eastAsia="Calibri" w:hAnsi="Futura Lt BT" w:cs="Verdana"/>
          <w:color w:val="EE0000"/>
          <w:sz w:val="24"/>
          <w:szCs w:val="24"/>
          <w:u w:val="single"/>
        </w:rPr>
        <w:t>Remarque</w:t>
      </w:r>
      <w:r w:rsidRPr="006B1E7B">
        <w:rPr>
          <w:rFonts w:ascii="Futura Lt BT" w:eastAsia="Calibri" w:hAnsi="Futura Lt BT" w:cs="Verdana"/>
          <w:color w:val="EE0000"/>
          <w:sz w:val="24"/>
          <w:szCs w:val="24"/>
        </w:rPr>
        <w:t> : Pour cette délibération, la loi n° 2025-1249 du 22 décembre 2025 portant création d'un statut de l'élu local prévoit la sortie d’un décret d’application pour déterminer les modalités et les critères de désignation du référent déontologue. A ce jour, ce décret n’a pas encore été publié.</w:t>
      </w:r>
    </w:p>
    <w:p w14:paraId="624C98DE" w14:textId="7710C6F1" w:rsidR="00A531A4" w:rsidRDefault="00A531A4" w:rsidP="006B1E7B">
      <w:pPr>
        <w:suppressAutoHyphens/>
        <w:autoSpaceDN w:val="0"/>
        <w:spacing w:line="256" w:lineRule="auto"/>
        <w:jc w:val="both"/>
        <w:textAlignment w:val="baseline"/>
        <w:rPr>
          <w:rFonts w:ascii="Futura Lt BT" w:eastAsia="Calibri" w:hAnsi="Futura Lt BT" w:cs="Verdana"/>
          <w:sz w:val="24"/>
          <w:szCs w:val="24"/>
        </w:rPr>
      </w:pPr>
      <w:r w:rsidRPr="00A40366">
        <w:rPr>
          <w:rFonts w:ascii="Futura Lt BT" w:eastAsia="Lucida Sans Unicode" w:hAnsi="Futura Lt BT" w:cs="Verdana"/>
          <w:noProof/>
          <w:kern w:val="3"/>
          <w:sz w:val="24"/>
          <w:szCs w:val="24"/>
          <w:lang w:eastAsia="zh-CN" w:bidi="hi-IN"/>
        </w:rPr>
        <mc:AlternateContent>
          <mc:Choice Requires="wps">
            <w:drawing>
              <wp:anchor distT="45720" distB="45720" distL="114300" distR="114300" simplePos="0" relativeHeight="251670528" behindDoc="0" locked="0" layoutInCell="1" allowOverlap="1" wp14:anchorId="666D830E" wp14:editId="7E1BC1A6">
                <wp:simplePos x="0" y="0"/>
                <wp:positionH relativeFrom="column">
                  <wp:posOffset>3810</wp:posOffset>
                </wp:positionH>
                <wp:positionV relativeFrom="paragraph">
                  <wp:posOffset>355600</wp:posOffset>
                </wp:positionV>
                <wp:extent cx="6096000" cy="4524375"/>
                <wp:effectExtent l="19050" t="19050" r="19050" b="28575"/>
                <wp:wrapSquare wrapText="bothSides"/>
                <wp:docPr id="17195402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524375"/>
                        </a:xfrm>
                        <a:prstGeom prst="rect">
                          <a:avLst/>
                        </a:prstGeom>
                        <a:solidFill>
                          <a:srgbClr val="FFFFFF"/>
                        </a:solidFill>
                        <a:ln w="28575">
                          <a:solidFill>
                            <a:srgbClr val="009BC1"/>
                          </a:solidFill>
                          <a:miter lim="800000"/>
                          <a:headEnd/>
                          <a:tailEnd/>
                        </a:ln>
                      </wps:spPr>
                      <wps:txbx>
                        <w:txbxContent>
                          <w:p w14:paraId="09F0C0C8" w14:textId="7893DD38" w:rsidR="00A531A4" w:rsidRDefault="00A531A4" w:rsidP="00A531A4">
                            <w:pPr>
                              <w:jc w:val="both"/>
                              <w:rPr>
                                <w:rFonts w:ascii="Futura Lt BT" w:eastAsia="Calibri" w:hAnsi="Futura Lt BT" w:cs="Verdana"/>
                                <w:b/>
                                <w:bCs/>
                                <w:sz w:val="24"/>
                                <w:szCs w:val="24"/>
                                <w:u w:val="single"/>
                              </w:rPr>
                            </w:pPr>
                            <w:r>
                              <w:rPr>
                                <w:rFonts w:ascii="Futura Lt BT" w:eastAsia="Calibri" w:hAnsi="Futura Lt BT" w:cs="Verdana"/>
                                <w:b/>
                                <w:bCs/>
                                <w:sz w:val="24"/>
                                <w:szCs w:val="24"/>
                                <w:u w:val="single"/>
                              </w:rPr>
                              <w:t>IMPORTANT</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rPr>
                              <w:t xml:space="preserve"> </w:t>
                            </w:r>
                            <w:r w:rsidRPr="007738CD">
                              <w:rPr>
                                <w:rFonts w:ascii="Futura Lt BT" w:eastAsia="Calibri" w:hAnsi="Futura Lt BT" w:cs="Verdana"/>
                                <w:sz w:val="24"/>
                                <w:szCs w:val="24"/>
                              </w:rPr>
                              <w:t>Il est nécessaire de prendre une nouvelle délibération en début de mandat pour désigner le référent déontologue</w:t>
                            </w:r>
                            <w:r>
                              <w:rPr>
                                <w:rFonts w:ascii="Futura Lt BT" w:eastAsia="Calibri" w:hAnsi="Futura Lt BT" w:cs="Verdana"/>
                                <w:sz w:val="24"/>
                                <w:szCs w:val="24"/>
                              </w:rPr>
                              <w:t>, et ce</w:t>
                            </w:r>
                            <w:r w:rsidRPr="007738CD">
                              <w:rPr>
                                <w:rFonts w:ascii="Futura Lt BT" w:eastAsia="Calibri" w:hAnsi="Futura Lt BT" w:cs="Verdana"/>
                                <w:sz w:val="24"/>
                                <w:szCs w:val="24"/>
                              </w:rPr>
                              <w:t xml:space="preserve"> même si c’est pour désigner le même que pour le mandat précédent.</w:t>
                            </w:r>
                          </w:p>
                          <w:p w14:paraId="74206755" w14:textId="7EA07D5E" w:rsidR="00A531A4" w:rsidRPr="007738CD" w:rsidRDefault="00A531A4" w:rsidP="00A531A4">
                            <w:pPr>
                              <w:jc w:val="both"/>
                              <w:rPr>
                                <w:rFonts w:ascii="Futura Lt BT" w:eastAsia="Calibri" w:hAnsi="Futura Lt BT" w:cs="Verdana"/>
                                <w:b/>
                                <w:bCs/>
                                <w:sz w:val="24"/>
                                <w:szCs w:val="24"/>
                                <w:u w:val="single"/>
                              </w:rPr>
                            </w:pPr>
                            <w:r w:rsidRPr="007738CD">
                              <w:rPr>
                                <w:rFonts w:ascii="Futura Lt BT" w:eastAsia="Calibri" w:hAnsi="Futura Lt BT" w:cs="Verdana"/>
                                <w:b/>
                                <w:bCs/>
                                <w:sz w:val="24"/>
                                <w:szCs w:val="24"/>
                                <w:u w:val="single"/>
                              </w:rPr>
                              <w:t>LISTE DE DÉONTOLOGUES</w:t>
                            </w:r>
                            <w:r w:rsidR="00D82C9F">
                              <w:rPr>
                                <w:rFonts w:ascii="Futura Lt BT" w:eastAsia="Calibri" w:hAnsi="Futura Lt BT" w:cs="Verdana"/>
                                <w:b/>
                                <w:bCs/>
                                <w:sz w:val="24"/>
                                <w:szCs w:val="24"/>
                                <w:u w:val="single"/>
                              </w:rPr>
                              <w:t xml:space="preserve"> PROPOSÉS PAR L’AM41</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u w:val="single"/>
                              </w:rPr>
                              <w:t xml:space="preserve"> </w:t>
                            </w:r>
                          </w:p>
                          <w:p w14:paraId="1A292E4E" w14:textId="77777777" w:rsidR="00A531A4" w:rsidRPr="002C1C08"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pacing w:val="6"/>
                                <w:sz w:val="24"/>
                                <w:szCs w:val="24"/>
                              </w:rPr>
                              <w:t>Monsieur Bertrand Maréchaux, ancien préfet et directeur général des</w:t>
                            </w:r>
                            <w:r w:rsidRPr="00E40774">
                              <w:rPr>
                                <w:rFonts w:ascii="Futura Lt BT" w:eastAsia="Calibri" w:hAnsi="Futura Lt BT" w:cs="Verdana"/>
                                <w:sz w:val="24"/>
                                <w:szCs w:val="24"/>
                              </w:rPr>
                              <w:t xml:space="preserve"> services d’une collectivité, médiateur depuis 2019</w:t>
                            </w:r>
                            <w:r>
                              <w:rPr>
                                <w:rFonts w:ascii="Futura Lt BT" w:eastAsia="Calibri" w:hAnsi="Futura Lt BT" w:cs="Verdana"/>
                                <w:sz w:val="24"/>
                                <w:szCs w:val="24"/>
                              </w:rPr>
                              <w:br/>
                            </w:r>
                            <w:r w:rsidRPr="002C1C08">
                              <w:rPr>
                                <w:rFonts w:ascii="Futura Lt BT" w:eastAsia="Calibri" w:hAnsi="Futura Lt BT" w:cs="Verdana"/>
                                <w:sz w:val="24"/>
                                <w:szCs w:val="24"/>
                              </w:rPr>
                              <w:t>bm@france-comitor.fr / 06 75 33 40 22</w:t>
                            </w:r>
                          </w:p>
                          <w:p w14:paraId="38E214B8" w14:textId="77777777" w:rsidR="00A531A4" w:rsidRPr="007923F2" w:rsidRDefault="00A531A4">
                            <w:pPr>
                              <w:numPr>
                                <w:ilvl w:val="0"/>
                                <w:numId w:val="27"/>
                              </w:numPr>
                              <w:jc w:val="both"/>
                              <w:rPr>
                                <w:rFonts w:ascii="Futura Lt BT" w:eastAsia="Calibri" w:hAnsi="Futura Lt BT" w:cs="Verdana"/>
                                <w:sz w:val="24"/>
                                <w:szCs w:val="24"/>
                              </w:rPr>
                            </w:pPr>
                            <w:r w:rsidRPr="007923F2">
                              <w:rPr>
                                <w:rFonts w:ascii="Futura Lt BT" w:eastAsia="Calibri" w:hAnsi="Futura Lt BT" w:cs="Verdana"/>
                                <w:sz w:val="24"/>
                                <w:szCs w:val="24"/>
                              </w:rPr>
                              <w:t>Maître Hervé Guettard, ancien bâtonnier, avocat au barreau de BLOIS h.guettard@orange.fr / 06 71 96 13 37</w:t>
                            </w:r>
                          </w:p>
                          <w:p w14:paraId="54419B07" w14:textId="77777777" w:rsidR="00A531A4" w:rsidRPr="00582154"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z w:val="24"/>
                                <w:szCs w:val="24"/>
                              </w:rPr>
                              <w:t>Maître Sandrine Pouget, avocat</w:t>
                            </w:r>
                            <w:r>
                              <w:rPr>
                                <w:rFonts w:ascii="Futura Lt BT" w:eastAsia="Calibri" w:hAnsi="Futura Lt BT" w:cs="Verdana"/>
                                <w:sz w:val="24"/>
                                <w:szCs w:val="24"/>
                              </w:rPr>
                              <w:t>e</w:t>
                            </w:r>
                            <w:r w:rsidRPr="00582154">
                              <w:rPr>
                                <w:rFonts w:ascii="Futura Lt BT" w:eastAsia="Calibri" w:hAnsi="Futura Lt BT" w:cs="Verdana"/>
                                <w:sz w:val="24"/>
                                <w:szCs w:val="24"/>
                              </w:rPr>
                              <w:t xml:space="preserve"> au barreau de BLOIS avocat.sandrinepouget@gmail.com / 06 14 07 66 03</w:t>
                            </w:r>
                          </w:p>
                          <w:p w14:paraId="73E5409E" w14:textId="77777777" w:rsidR="00A531A4" w:rsidRDefault="00A531A4">
                            <w:pPr>
                              <w:numPr>
                                <w:ilvl w:val="0"/>
                                <w:numId w:val="27"/>
                              </w:numPr>
                              <w:rPr>
                                <w:rFonts w:ascii="Futura Lt BT" w:eastAsia="Calibri" w:hAnsi="Futura Lt BT" w:cs="Verdana"/>
                                <w:sz w:val="24"/>
                                <w:szCs w:val="24"/>
                              </w:rPr>
                            </w:pPr>
                            <w:r w:rsidRPr="007923F2">
                              <w:rPr>
                                <w:rFonts w:ascii="Futura Lt BT" w:eastAsia="Calibri" w:hAnsi="Futura Lt BT" w:cs="Verdana"/>
                                <w:sz w:val="24"/>
                                <w:szCs w:val="24"/>
                              </w:rPr>
                              <w:t>Maître Emmanuelle Fossier, avocat</w:t>
                            </w:r>
                            <w:r>
                              <w:rPr>
                                <w:rFonts w:ascii="Futura Lt BT" w:eastAsia="Calibri" w:hAnsi="Futura Lt BT" w:cs="Verdana"/>
                                <w:sz w:val="24"/>
                                <w:szCs w:val="24"/>
                              </w:rPr>
                              <w:t>e</w:t>
                            </w:r>
                            <w:r w:rsidRPr="007923F2">
                              <w:rPr>
                                <w:rFonts w:ascii="Futura Lt BT" w:eastAsia="Calibri" w:hAnsi="Futura Lt BT" w:cs="Verdana"/>
                                <w:sz w:val="24"/>
                                <w:szCs w:val="24"/>
                              </w:rPr>
                              <w:t xml:space="preserve"> au barreau de BLOIS emmanuellefossier.avocat@gmail.com / 06 62 35 90 79 (numéro personnel à ne pas diffuser plus </w:t>
                            </w:r>
                            <w:r w:rsidRPr="00CD73D4">
                              <w:rPr>
                                <w:rFonts w:ascii="Futura Lt BT" w:eastAsia="Calibri" w:hAnsi="Futura Lt BT" w:cs="Verdana"/>
                                <w:sz w:val="24"/>
                                <w:szCs w:val="24"/>
                              </w:rPr>
                              <w:t>largement</w:t>
                            </w:r>
                            <w:r>
                              <w:rPr>
                                <w:rFonts w:ascii="Futura Lt BT" w:eastAsia="Calibri" w:hAnsi="Futura Lt BT" w:cs="Verdana"/>
                                <w:sz w:val="24"/>
                                <w:szCs w:val="24"/>
                              </w:rPr>
                              <w:t>)</w:t>
                            </w:r>
                          </w:p>
                          <w:p w14:paraId="3CECEEE0" w14:textId="496A9684" w:rsidR="00A531A4" w:rsidRDefault="00A531A4" w:rsidP="00A531A4">
                            <w:pPr>
                              <w:rPr>
                                <w:rFonts w:ascii="Futura Lt BT" w:eastAsia="Calibri" w:hAnsi="Futura Lt BT" w:cs="Verdana"/>
                                <w:sz w:val="24"/>
                                <w:szCs w:val="24"/>
                              </w:rPr>
                            </w:pPr>
                            <w:r w:rsidRPr="00893D8D">
                              <w:rPr>
                                <w:rFonts w:ascii="Futura Lt BT" w:eastAsia="Calibri" w:hAnsi="Futura Lt BT" w:cs="Verdana"/>
                                <w:b/>
                                <w:bCs/>
                                <w:sz w:val="24"/>
                                <w:szCs w:val="24"/>
                                <w:u w:val="single"/>
                              </w:rPr>
                              <w:t>MOD</w:t>
                            </w:r>
                            <w:r w:rsidR="006D0F91">
                              <w:rPr>
                                <w:rFonts w:ascii="Futura Lt BT" w:eastAsia="Calibri" w:hAnsi="Futura Lt BT" w:cs="Verdana"/>
                                <w:b/>
                                <w:bCs/>
                                <w:sz w:val="24"/>
                                <w:szCs w:val="24"/>
                                <w:u w:val="single"/>
                              </w:rPr>
                              <w:t>È</w:t>
                            </w:r>
                            <w:r w:rsidRPr="00893D8D">
                              <w:rPr>
                                <w:rFonts w:ascii="Futura Lt BT" w:eastAsia="Calibri" w:hAnsi="Futura Lt BT" w:cs="Verdana"/>
                                <w:b/>
                                <w:bCs/>
                                <w:sz w:val="24"/>
                                <w:szCs w:val="24"/>
                                <w:u w:val="single"/>
                              </w:rPr>
                              <w:t>LES</w:t>
                            </w:r>
                            <w:r w:rsidR="00D82C9F">
                              <w:rPr>
                                <w:rFonts w:ascii="Futura Lt BT" w:eastAsia="Calibri" w:hAnsi="Futura Lt BT" w:cs="Verdana"/>
                                <w:b/>
                                <w:bCs/>
                                <w:sz w:val="24"/>
                                <w:szCs w:val="24"/>
                                <w:u w:val="single"/>
                              </w:rPr>
                              <w:t xml:space="preserve"> DE DOCUMENTS</w:t>
                            </w:r>
                            <w:r>
                              <w:rPr>
                                <w:rFonts w:ascii="Futura Lt BT" w:eastAsia="Calibri" w:hAnsi="Futura Lt BT" w:cs="Verdana"/>
                                <w:sz w:val="24"/>
                                <w:szCs w:val="24"/>
                              </w:rPr>
                              <w:t> :</w:t>
                            </w:r>
                          </w:p>
                          <w:p w14:paraId="12FF6A78" w14:textId="3D0FF34B" w:rsidR="00A531A4"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Délibération relative à la désignation d’un référent déontologue</w:t>
                            </w:r>
                          </w:p>
                          <w:p w14:paraId="0D40CB7C" w14:textId="508B5BCB" w:rsidR="00893D8D"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Lettre de mission du référent déontologue aux élus locaux</w:t>
                            </w:r>
                          </w:p>
                          <w:p w14:paraId="6945C096" w14:textId="3AC44D98" w:rsidR="00893D8D" w:rsidRPr="00A531A4" w:rsidRDefault="00893D8D">
                            <w:pPr>
                              <w:pStyle w:val="Paragraphedeliste"/>
                              <w:numPr>
                                <w:ilvl w:val="0"/>
                                <w:numId w:val="29"/>
                              </w:numPr>
                              <w:rPr>
                                <w:rFonts w:ascii="Futura Lt BT" w:eastAsia="Calibri" w:hAnsi="Futura Lt BT" w:cs="Verdana"/>
                                <w:sz w:val="24"/>
                                <w:szCs w:val="24"/>
                              </w:rPr>
                            </w:pPr>
                            <w:r w:rsidRPr="00893D8D">
                              <w:rPr>
                                <w:rFonts w:ascii="Futura Lt BT" w:eastAsia="Calibri" w:hAnsi="Futura Lt BT" w:cs="Verdana"/>
                                <w:sz w:val="24"/>
                                <w:szCs w:val="24"/>
                              </w:rPr>
                              <w:t>Formulaire de saisine du référent déontologue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D830E" id="_x0000_s1029" type="#_x0000_t202" style="position:absolute;left:0;text-align:left;margin-left:.3pt;margin-top:28pt;width:480pt;height:356.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" strokecolor="#009bc1" strokeweight="2.25pt">
                <v:textbox>
                  <w:txbxContent>
                    <w:p w14:paraId="09F0C0C8" w14:textId="7893DD38" w:rsidR="00A531A4" w:rsidRDefault="00A531A4" w:rsidP="00A531A4">
                      <w:pPr>
                        <w:jc w:val="both"/>
                        <w:rPr>
                          <w:rFonts w:ascii="Futura Lt BT" w:eastAsia="Calibri" w:hAnsi="Futura Lt BT" w:cs="Verdana"/>
                          <w:b/>
                          <w:bCs/>
                          <w:sz w:val="24"/>
                          <w:szCs w:val="24"/>
                          <w:u w:val="single"/>
                        </w:rPr>
                      </w:pPr>
                      <w:r>
                        <w:rPr>
                          <w:rFonts w:ascii="Futura Lt BT" w:eastAsia="Calibri" w:hAnsi="Futura Lt BT" w:cs="Verdana"/>
                          <w:b/>
                          <w:bCs/>
                          <w:sz w:val="24"/>
                          <w:szCs w:val="24"/>
                          <w:u w:val="single"/>
                        </w:rPr>
                        <w:t>IMPORTANT</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rPr>
                        <w:t xml:space="preserve"> </w:t>
                      </w:r>
                      <w:r w:rsidRPr="007738CD">
                        <w:rPr>
                          <w:rFonts w:ascii="Futura Lt BT" w:eastAsia="Calibri" w:hAnsi="Futura Lt BT" w:cs="Verdana"/>
                          <w:sz w:val="24"/>
                          <w:szCs w:val="24"/>
                        </w:rPr>
                        <w:t>Il est nécessaire de prendre une nouvelle délibération en début de mandat pour désigner le référent déontologue</w:t>
                      </w:r>
                      <w:r>
                        <w:rPr>
                          <w:rFonts w:ascii="Futura Lt BT" w:eastAsia="Calibri" w:hAnsi="Futura Lt BT" w:cs="Verdana"/>
                          <w:sz w:val="24"/>
                          <w:szCs w:val="24"/>
                        </w:rPr>
                        <w:t>, et ce</w:t>
                      </w:r>
                      <w:r w:rsidRPr="007738CD">
                        <w:rPr>
                          <w:rFonts w:ascii="Futura Lt BT" w:eastAsia="Calibri" w:hAnsi="Futura Lt BT" w:cs="Verdana"/>
                          <w:sz w:val="24"/>
                          <w:szCs w:val="24"/>
                        </w:rPr>
                        <w:t xml:space="preserve"> même si c’est pour désigner le même que pour le mandat précédent.</w:t>
                      </w:r>
                    </w:p>
                    <w:p w14:paraId="74206755" w14:textId="7EA07D5E" w:rsidR="00A531A4" w:rsidRPr="007738CD" w:rsidRDefault="00A531A4" w:rsidP="00A531A4">
                      <w:pPr>
                        <w:jc w:val="both"/>
                        <w:rPr>
                          <w:rFonts w:ascii="Futura Lt BT" w:eastAsia="Calibri" w:hAnsi="Futura Lt BT" w:cs="Verdana"/>
                          <w:b/>
                          <w:bCs/>
                          <w:sz w:val="24"/>
                          <w:szCs w:val="24"/>
                          <w:u w:val="single"/>
                        </w:rPr>
                      </w:pPr>
                      <w:r w:rsidRPr="007738CD">
                        <w:rPr>
                          <w:rFonts w:ascii="Futura Lt BT" w:eastAsia="Calibri" w:hAnsi="Futura Lt BT" w:cs="Verdana"/>
                          <w:b/>
                          <w:bCs/>
                          <w:sz w:val="24"/>
                          <w:szCs w:val="24"/>
                          <w:u w:val="single"/>
                        </w:rPr>
                        <w:t>LISTE DE DÉONTOLOGUES</w:t>
                      </w:r>
                      <w:r w:rsidR="00D82C9F">
                        <w:rPr>
                          <w:rFonts w:ascii="Futura Lt BT" w:eastAsia="Calibri" w:hAnsi="Futura Lt BT" w:cs="Verdana"/>
                          <w:b/>
                          <w:bCs/>
                          <w:sz w:val="24"/>
                          <w:szCs w:val="24"/>
                          <w:u w:val="single"/>
                        </w:rPr>
                        <w:t xml:space="preserve"> PROPOSÉS PAR L’AM41</w:t>
                      </w:r>
                      <w:r w:rsidRPr="00A531A4">
                        <w:rPr>
                          <w:rFonts w:ascii="Futura Lt BT" w:eastAsia="Calibri" w:hAnsi="Futura Lt BT" w:cs="Verdana"/>
                          <w:b/>
                          <w:bCs/>
                          <w:sz w:val="24"/>
                          <w:szCs w:val="24"/>
                        </w:rPr>
                        <w:t> :</w:t>
                      </w:r>
                      <w:r w:rsidRPr="007738CD">
                        <w:rPr>
                          <w:rFonts w:ascii="Futura Lt BT" w:eastAsia="Calibri" w:hAnsi="Futura Lt BT" w:cs="Verdana"/>
                          <w:b/>
                          <w:bCs/>
                          <w:sz w:val="24"/>
                          <w:szCs w:val="24"/>
                          <w:u w:val="single"/>
                        </w:rPr>
                        <w:t xml:space="preserve"> </w:t>
                      </w:r>
                    </w:p>
                    <w:p w14:paraId="1A292E4E" w14:textId="77777777" w:rsidR="00A531A4" w:rsidRPr="002C1C08"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pacing w:val="6"/>
                          <w:sz w:val="24"/>
                          <w:szCs w:val="24"/>
                        </w:rPr>
                        <w:t>Monsieur Bertrand Maréchaux, ancien préfet et directeur général des</w:t>
                      </w:r>
                      <w:r w:rsidRPr="00E40774">
                        <w:rPr>
                          <w:rFonts w:ascii="Futura Lt BT" w:eastAsia="Calibri" w:hAnsi="Futura Lt BT" w:cs="Verdana"/>
                          <w:sz w:val="24"/>
                          <w:szCs w:val="24"/>
                        </w:rPr>
                        <w:t xml:space="preserve"> services d’une collectivité, médiateur depuis 2019</w:t>
                      </w:r>
                      <w:r>
                        <w:rPr>
                          <w:rFonts w:ascii="Futura Lt BT" w:eastAsia="Calibri" w:hAnsi="Futura Lt BT" w:cs="Verdana"/>
                          <w:sz w:val="24"/>
                          <w:szCs w:val="24"/>
                        </w:rPr>
                        <w:br/>
                      </w:r>
                      <w:r w:rsidRPr="002C1C08">
                        <w:rPr>
                          <w:rFonts w:ascii="Futura Lt BT" w:eastAsia="Calibri" w:hAnsi="Futura Lt BT" w:cs="Verdana"/>
                          <w:sz w:val="24"/>
                          <w:szCs w:val="24"/>
                        </w:rPr>
                        <w:t>bm@france-comitor.fr / 06 75 33 40 22</w:t>
                      </w:r>
                    </w:p>
                    <w:p w14:paraId="38E214B8" w14:textId="77777777" w:rsidR="00A531A4" w:rsidRPr="007923F2" w:rsidRDefault="00A531A4">
                      <w:pPr>
                        <w:numPr>
                          <w:ilvl w:val="0"/>
                          <w:numId w:val="27"/>
                        </w:numPr>
                        <w:jc w:val="both"/>
                        <w:rPr>
                          <w:rFonts w:ascii="Futura Lt BT" w:eastAsia="Calibri" w:hAnsi="Futura Lt BT" w:cs="Verdana"/>
                          <w:sz w:val="24"/>
                          <w:szCs w:val="24"/>
                        </w:rPr>
                      </w:pPr>
                      <w:r w:rsidRPr="007923F2">
                        <w:rPr>
                          <w:rFonts w:ascii="Futura Lt BT" w:eastAsia="Calibri" w:hAnsi="Futura Lt BT" w:cs="Verdana"/>
                          <w:sz w:val="24"/>
                          <w:szCs w:val="24"/>
                        </w:rPr>
                        <w:t>Maître Hervé Guettard, ancien bâtonnier, avocat au barreau de BLOIS h.guettard@orange.fr / 06 71 96 13 37</w:t>
                      </w:r>
                    </w:p>
                    <w:p w14:paraId="54419B07" w14:textId="77777777" w:rsidR="00A531A4" w:rsidRPr="00582154" w:rsidRDefault="00A531A4">
                      <w:pPr>
                        <w:numPr>
                          <w:ilvl w:val="0"/>
                          <w:numId w:val="27"/>
                        </w:numPr>
                        <w:rPr>
                          <w:rFonts w:ascii="Futura Lt BT" w:eastAsia="Calibri" w:hAnsi="Futura Lt BT" w:cs="Verdana"/>
                          <w:sz w:val="24"/>
                          <w:szCs w:val="24"/>
                        </w:rPr>
                      </w:pPr>
                      <w:r w:rsidRPr="00582154">
                        <w:rPr>
                          <w:rFonts w:ascii="Futura Lt BT" w:eastAsia="Calibri" w:hAnsi="Futura Lt BT" w:cs="Verdana"/>
                          <w:sz w:val="24"/>
                          <w:szCs w:val="24"/>
                        </w:rPr>
                        <w:t>Maître Sandrine Pouget, avocat</w:t>
                      </w:r>
                      <w:r>
                        <w:rPr>
                          <w:rFonts w:ascii="Futura Lt BT" w:eastAsia="Calibri" w:hAnsi="Futura Lt BT" w:cs="Verdana"/>
                          <w:sz w:val="24"/>
                          <w:szCs w:val="24"/>
                        </w:rPr>
                        <w:t>e</w:t>
                      </w:r>
                      <w:r w:rsidRPr="00582154">
                        <w:rPr>
                          <w:rFonts w:ascii="Futura Lt BT" w:eastAsia="Calibri" w:hAnsi="Futura Lt BT" w:cs="Verdana"/>
                          <w:sz w:val="24"/>
                          <w:szCs w:val="24"/>
                        </w:rPr>
                        <w:t xml:space="preserve"> au barreau de BLOIS avocat.sandrinepouget@gmail.com / 06 14 07 66 03</w:t>
                      </w:r>
                    </w:p>
                    <w:p w14:paraId="73E5409E" w14:textId="77777777" w:rsidR="00A531A4" w:rsidRDefault="00A531A4">
                      <w:pPr>
                        <w:numPr>
                          <w:ilvl w:val="0"/>
                          <w:numId w:val="27"/>
                        </w:numPr>
                        <w:rPr>
                          <w:rFonts w:ascii="Futura Lt BT" w:eastAsia="Calibri" w:hAnsi="Futura Lt BT" w:cs="Verdana"/>
                          <w:sz w:val="24"/>
                          <w:szCs w:val="24"/>
                        </w:rPr>
                      </w:pPr>
                      <w:r w:rsidRPr="007923F2">
                        <w:rPr>
                          <w:rFonts w:ascii="Futura Lt BT" w:eastAsia="Calibri" w:hAnsi="Futura Lt BT" w:cs="Verdana"/>
                          <w:sz w:val="24"/>
                          <w:szCs w:val="24"/>
                        </w:rPr>
                        <w:t>Maître Emmanuelle Fossier, avocat</w:t>
                      </w:r>
                      <w:r>
                        <w:rPr>
                          <w:rFonts w:ascii="Futura Lt BT" w:eastAsia="Calibri" w:hAnsi="Futura Lt BT" w:cs="Verdana"/>
                          <w:sz w:val="24"/>
                          <w:szCs w:val="24"/>
                        </w:rPr>
                        <w:t>e</w:t>
                      </w:r>
                      <w:r w:rsidRPr="007923F2">
                        <w:rPr>
                          <w:rFonts w:ascii="Futura Lt BT" w:eastAsia="Calibri" w:hAnsi="Futura Lt BT" w:cs="Verdana"/>
                          <w:sz w:val="24"/>
                          <w:szCs w:val="24"/>
                        </w:rPr>
                        <w:t xml:space="preserve"> au barreau de BLOIS emmanuellefossier.avocat@gmail.com / 06 62 35 90 79 (numéro personnel à ne pas diffuser plus </w:t>
                      </w:r>
                      <w:r w:rsidRPr="00CD73D4">
                        <w:rPr>
                          <w:rFonts w:ascii="Futura Lt BT" w:eastAsia="Calibri" w:hAnsi="Futura Lt BT" w:cs="Verdana"/>
                          <w:sz w:val="24"/>
                          <w:szCs w:val="24"/>
                        </w:rPr>
                        <w:t>largement</w:t>
                      </w:r>
                      <w:r>
                        <w:rPr>
                          <w:rFonts w:ascii="Futura Lt BT" w:eastAsia="Calibri" w:hAnsi="Futura Lt BT" w:cs="Verdana"/>
                          <w:sz w:val="24"/>
                          <w:szCs w:val="24"/>
                        </w:rPr>
                        <w:t>)</w:t>
                      </w:r>
                    </w:p>
                    <w:p w14:paraId="3CECEEE0" w14:textId="496A9684" w:rsidR="00A531A4" w:rsidRDefault="00A531A4" w:rsidP="00A531A4">
                      <w:pPr>
                        <w:rPr>
                          <w:rFonts w:ascii="Futura Lt BT" w:eastAsia="Calibri" w:hAnsi="Futura Lt BT" w:cs="Verdana"/>
                          <w:sz w:val="24"/>
                          <w:szCs w:val="24"/>
                        </w:rPr>
                      </w:pPr>
                      <w:r w:rsidRPr="00893D8D">
                        <w:rPr>
                          <w:rFonts w:ascii="Futura Lt BT" w:eastAsia="Calibri" w:hAnsi="Futura Lt BT" w:cs="Verdana"/>
                          <w:b/>
                          <w:bCs/>
                          <w:sz w:val="24"/>
                          <w:szCs w:val="24"/>
                          <w:u w:val="single"/>
                        </w:rPr>
                        <w:t>MOD</w:t>
                      </w:r>
                      <w:r w:rsidR="006D0F91">
                        <w:rPr>
                          <w:rFonts w:ascii="Futura Lt BT" w:eastAsia="Calibri" w:hAnsi="Futura Lt BT" w:cs="Verdana"/>
                          <w:b/>
                          <w:bCs/>
                          <w:sz w:val="24"/>
                          <w:szCs w:val="24"/>
                          <w:u w:val="single"/>
                        </w:rPr>
                        <w:t>È</w:t>
                      </w:r>
                      <w:r w:rsidRPr="00893D8D">
                        <w:rPr>
                          <w:rFonts w:ascii="Futura Lt BT" w:eastAsia="Calibri" w:hAnsi="Futura Lt BT" w:cs="Verdana"/>
                          <w:b/>
                          <w:bCs/>
                          <w:sz w:val="24"/>
                          <w:szCs w:val="24"/>
                          <w:u w:val="single"/>
                        </w:rPr>
                        <w:t>LES</w:t>
                      </w:r>
                      <w:r w:rsidR="00D82C9F">
                        <w:rPr>
                          <w:rFonts w:ascii="Futura Lt BT" w:eastAsia="Calibri" w:hAnsi="Futura Lt BT" w:cs="Verdana"/>
                          <w:b/>
                          <w:bCs/>
                          <w:sz w:val="24"/>
                          <w:szCs w:val="24"/>
                          <w:u w:val="single"/>
                        </w:rPr>
                        <w:t xml:space="preserve"> DE DOCUMENTS</w:t>
                      </w:r>
                      <w:r>
                        <w:rPr>
                          <w:rFonts w:ascii="Futura Lt BT" w:eastAsia="Calibri" w:hAnsi="Futura Lt BT" w:cs="Verdana"/>
                          <w:sz w:val="24"/>
                          <w:szCs w:val="24"/>
                        </w:rPr>
                        <w:t> :</w:t>
                      </w:r>
                    </w:p>
                    <w:p w14:paraId="12FF6A78" w14:textId="3D0FF34B" w:rsidR="00A531A4"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Délibération relative à la désignation d’un référent déontologue</w:t>
                      </w:r>
                    </w:p>
                    <w:p w14:paraId="0D40CB7C" w14:textId="508B5BCB" w:rsidR="00893D8D" w:rsidRDefault="00893D8D">
                      <w:pPr>
                        <w:pStyle w:val="Paragraphedeliste"/>
                        <w:numPr>
                          <w:ilvl w:val="0"/>
                          <w:numId w:val="29"/>
                        </w:numPr>
                        <w:rPr>
                          <w:rFonts w:ascii="Futura Lt BT" w:eastAsia="Calibri" w:hAnsi="Futura Lt BT" w:cs="Verdana"/>
                          <w:sz w:val="24"/>
                          <w:szCs w:val="24"/>
                        </w:rPr>
                      </w:pPr>
                      <w:r>
                        <w:rPr>
                          <w:rFonts w:ascii="Futura Lt BT" w:eastAsia="Calibri" w:hAnsi="Futura Lt BT" w:cs="Verdana"/>
                          <w:sz w:val="24"/>
                          <w:szCs w:val="24"/>
                        </w:rPr>
                        <w:t>Lettre de mission du référent déontologue aux élus locaux</w:t>
                      </w:r>
                    </w:p>
                    <w:p w14:paraId="6945C096" w14:textId="3AC44D98" w:rsidR="00893D8D" w:rsidRPr="00A531A4" w:rsidRDefault="00893D8D">
                      <w:pPr>
                        <w:pStyle w:val="Paragraphedeliste"/>
                        <w:numPr>
                          <w:ilvl w:val="0"/>
                          <w:numId w:val="29"/>
                        </w:numPr>
                        <w:rPr>
                          <w:rFonts w:ascii="Futura Lt BT" w:eastAsia="Calibri" w:hAnsi="Futura Lt BT" w:cs="Verdana"/>
                          <w:sz w:val="24"/>
                          <w:szCs w:val="24"/>
                        </w:rPr>
                      </w:pPr>
                      <w:r w:rsidRPr="00893D8D">
                        <w:rPr>
                          <w:rFonts w:ascii="Futura Lt BT" w:eastAsia="Calibri" w:hAnsi="Futura Lt BT" w:cs="Verdana"/>
                          <w:sz w:val="24"/>
                          <w:szCs w:val="24"/>
                        </w:rPr>
                        <w:t>Formulaire de saisine du référent déontologue</w:t>
                      </w:r>
                    </w:p>
                  </w:txbxContent>
                </v:textbox>
                <w10:wrap type="square"/>
              </v:shape>
            </w:pict>
          </mc:Fallback>
        </mc:AlternateContent>
      </w:r>
    </w:p>
    <w:p w14:paraId="7972BFC1" w14:textId="77777777" w:rsidR="00A531A4" w:rsidRDefault="00A531A4" w:rsidP="006B1E7B">
      <w:pPr>
        <w:suppressAutoHyphens/>
        <w:autoSpaceDN w:val="0"/>
        <w:spacing w:line="256" w:lineRule="auto"/>
        <w:jc w:val="both"/>
        <w:textAlignment w:val="baseline"/>
        <w:rPr>
          <w:rFonts w:ascii="Futura Lt BT" w:eastAsia="Calibri" w:hAnsi="Futura Lt BT" w:cs="Verdana"/>
          <w:sz w:val="24"/>
          <w:szCs w:val="24"/>
        </w:rPr>
      </w:pPr>
    </w:p>
    <w:p w14:paraId="2CF825F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 (date en toutes lettres) à ................, les membres du conseil municipal de la commune de ...... se sont réunis ..................... (préciser le lieu) en séance publique, sur la convocation qui leur a été adressée par le maire conformément aux articles L. 2121-10 et L. 2121-11 (ou L. 2121-12 pour les communes de plus de 3500 habitants) du Code général des collectivités territoriales (CGCT).</w:t>
      </w:r>
    </w:p>
    <w:p w14:paraId="46D5283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A744AE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Étaient présents : Mesdames......., Messieurs ......, formant la majorité des membres en exercice, le conseil étant composé de ...... membres.</w:t>
      </w:r>
    </w:p>
    <w:p w14:paraId="5A6B3F7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Absents : Mesdames......., Messieurs ......,</w:t>
      </w:r>
    </w:p>
    <w:p w14:paraId="5F6F6CB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0AA54D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 .................................... a été élu (e) secrétaire de séance.</w:t>
      </w:r>
    </w:p>
    <w:p w14:paraId="318583F7" w14:textId="77777777"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0EF5AC20" w14:textId="77777777" w:rsidR="006B1E7B" w:rsidRPr="006B1E7B" w:rsidRDefault="006B1E7B" w:rsidP="006B1E7B">
      <w:pPr>
        <w:widowControl w:val="0"/>
        <w:suppressLineNumbers/>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Calibri" w:hAnsi="Futura Lt BT" w:cs="Verdana"/>
          <w:sz w:val="24"/>
          <w:szCs w:val="24"/>
        </w:rPr>
        <w:lastRenderedPageBreak/>
        <w:t>Le maire rappelle que conformément à l'article L1111-14 du CGCT, « tout élu local peut consulter un référent déontologue chargé de lui apporter tout conseil utile au respect des principes mentionnés à l’article L1111-13 » du CGCT.</w:t>
      </w:r>
    </w:p>
    <w:p w14:paraId="01D908AB"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E2E2EB5" w14:textId="77777777" w:rsidR="006B1E7B" w:rsidRPr="006B1E7B" w:rsidRDefault="006B1E7B" w:rsidP="006B1E7B">
      <w:pPr>
        <w:suppressAutoHyphens/>
        <w:autoSpaceDN w:val="0"/>
        <w:spacing w:after="0" w:line="240" w:lineRule="auto"/>
        <w:jc w:val="both"/>
        <w:textAlignment w:val="baseline"/>
        <w:rPr>
          <w:rFonts w:ascii="Futura Lt BT" w:eastAsia="Arial Unicode MS" w:hAnsi="Futura Lt BT" w:cs="Futura Lt BT"/>
          <w:color w:val="000000"/>
          <w:sz w:val="24"/>
          <w:szCs w:val="24"/>
          <w:lang w:eastAsia="zh-CN"/>
        </w:rPr>
      </w:pPr>
      <w:r w:rsidRPr="006B1E7B">
        <w:rPr>
          <w:rFonts w:ascii="Futura Lt BT" w:eastAsia="Calibri" w:hAnsi="Futura Lt BT" w:cs="Verdana"/>
          <w:sz w:val="24"/>
          <w:szCs w:val="24"/>
        </w:rPr>
        <w:t>Le décret d’application n° 2022-1520 du 6 décembre 2022 prévoit les modalités et les critères de désignation du référent déontologue de l’élu local et précise ses obligations et les moyens dont il peut disposer pour exercer ses missions.</w:t>
      </w:r>
    </w:p>
    <w:p w14:paraId="4CC2C48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6F93EE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Un arrêté ministériel du même jour fixe le montant des indemnités de vacation dont peuvent bénéficier les personnes désignées pour assurer les missions de référent déontologue.</w:t>
      </w:r>
    </w:p>
    <w:p w14:paraId="02EE62E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E54387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La mission du référent déontologue des élus consiste en un accompagnement dans la prévention des risques décrits à l’article L1111-13 du CGCT, comme par exemple la prévention des conflits d’intérêts ou encore les atteintes aux principes de liberté, d’égalité, de fraternité ou encore de laïcité.</w:t>
      </w:r>
    </w:p>
    <w:p w14:paraId="50070832"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8D24446"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 ou les référents déontologues ou les membres du collège qui le constituent sont tenus au secret professionnel dans le respect des articles 226-13 et 226-14 du Code pénal et à la discrétion professionnelle pour tous les faits, informations ou documents dont ils ont connaissance dans l'exercice ou à l'occasion de l'exercice de leurs fonctions.</w:t>
      </w:r>
    </w:p>
    <w:p w14:paraId="759210A9"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F961E6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avis et conseils donnés par le référent déontologue sont consultatifs.</w:t>
      </w:r>
    </w:p>
    <w:p w14:paraId="3D1A1F54"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2E30AA5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En vertu de l’article R 1111-1-A et suivants du CGCT, le référent déontologue est désigné par l’assemblée délibérante de la collectivité territoriale, du groupement de collectivités territoriales ou du syndicat mixte. Plusieurs collectivités territoriales, groupements de collectivités territoriales ou syndicats mixtes peuvent désigner un même référent déontologue pour leurs élus par délibérations concordantes.</w:t>
      </w:r>
    </w:p>
    <w:p w14:paraId="1C048B4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55EEB7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Les missions de référent déontologue doivent être exercées en toute indépendance et impartialité par des personnes choisies en raison de leur expérience et de leurs compétences.</w:t>
      </w:r>
    </w:p>
    <w:p w14:paraId="557B3C0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Elles peuvent être, selon les cas, assurées par une ou plusieurs personnes n'exerçant au sein des collectivités auprès desquelles elles sont désignées aucun mandat d'élu local, n'en exerçant plus depuis au moins trois ans, n'étant pas agent de ces collectivités et ne se trouvant pas en situation de conflit d'intérêt avec celles-ci ; par un collège, composé de personnes répondant aux mêmes conditions. Le collège adopte un règlement intérieur précisant son organisation et son fonctionnement.</w:t>
      </w:r>
    </w:p>
    <w:p w14:paraId="73BB64B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 </w:t>
      </w:r>
    </w:p>
    <w:p w14:paraId="7713777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Il n’y a pas d’obligation de rémunérer le référent déontologue, mais l’arrêté du 6 décembre 2022 pris en application du décret n° 2022-1520 du 6 décembre 2022 relatif au référent déontologue de l'élu local fixe le montant des indemnités de vacation dont peuvent bénéficier les personnes désignées pour assurer les missions de référent déontologue, à savoir :</w:t>
      </w:r>
    </w:p>
    <w:p w14:paraId="40DB69BF"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C74A9E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 Lorsque les missions de référent déontologue sont assurées par une ou plusieurs personnes, le montant maximum de l'indemnité pouvant être versée par personne désignée est fixé à 80 euros par dossier.</w:t>
      </w:r>
    </w:p>
    <w:p w14:paraId="62A7549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864215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Lorsque les missions de référent déontologue sont assurées par un collège, le montant maximum de l'indemnité pouvant être versée par personne désignée est fixé comme suit :</w:t>
      </w:r>
    </w:p>
    <w:p w14:paraId="4460825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5760F9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1° Pour la présidence effective d'une séance du collège d'une demi-journée : 300 euros ; 2° Pour la participation effective à une séance du collège d'une demi-journée : 200 euros. Les indemnités prévues au 1° et 2° ne sont pas cumulables.</w:t>
      </w:r>
    </w:p>
    <w:p w14:paraId="5D41CE1A"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08CB40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Vu l’article L 1111-14 du Code général des collectivités territoriales,</w:t>
      </w:r>
    </w:p>
    <w:p w14:paraId="70E26E2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Vu les articles R 1111-1-1 A et suivants du Code général des collectivités territoriales,</w:t>
      </w:r>
    </w:p>
    <w:p w14:paraId="39A93F5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Vu le décret n° 2022-1520 du 6 décembre 2022,</w:t>
      </w:r>
    </w:p>
    <w:p w14:paraId="2CF0A13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Considérant que Mme …………., M ………… sont volontaires et compétents pour être désignés référent déontologue des élus,</w:t>
      </w:r>
    </w:p>
    <w:p w14:paraId="26665B7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3FCF571E"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Le Maire propose de désigner Mme …………… M ; ………………. référent déontologue des élus de la commune </w:t>
      </w:r>
      <w:r w:rsidRPr="006B1E7B">
        <w:rPr>
          <w:rFonts w:ascii="Futura Lt BT" w:eastAsia="Calibri" w:hAnsi="Futura Lt BT" w:cs="Verdana"/>
          <w:b/>
          <w:bCs/>
          <w:color w:val="EE0000"/>
          <w:sz w:val="24"/>
          <w:szCs w:val="24"/>
        </w:rPr>
        <w:t>Ou</w:t>
      </w:r>
      <w:r w:rsidRPr="006B1E7B">
        <w:rPr>
          <w:rFonts w:ascii="Futura Lt BT" w:eastAsia="Calibri" w:hAnsi="Futura Lt BT" w:cs="Verdana"/>
          <w:sz w:val="24"/>
          <w:szCs w:val="24"/>
        </w:rPr>
        <w:t xml:space="preserve"> propose de désigner le collège de référents déontologues suivant :</w:t>
      </w:r>
    </w:p>
    <w:p w14:paraId="104DFBE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1AC5BD3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
    <w:p w14:paraId="2EF98B5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3663CC65"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
    <w:p w14:paraId="2DA50A3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2F85E3C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Après en avoir délibéré, le conseil municipal :</w:t>
      </w:r>
    </w:p>
    <w:p w14:paraId="3E80368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w:t>
      </w:r>
    </w:p>
    <w:p w14:paraId="57B91F87"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 Désigne Mme …………… M ; ………………. référent déontologue des élus de la commune </w:t>
      </w:r>
      <w:r w:rsidRPr="006B1E7B">
        <w:rPr>
          <w:rFonts w:ascii="Futura Lt BT" w:eastAsia="Calibri" w:hAnsi="Futura Lt BT" w:cs="Verdana"/>
          <w:b/>
          <w:bCs/>
          <w:color w:val="EE0000"/>
          <w:sz w:val="24"/>
          <w:szCs w:val="24"/>
        </w:rPr>
        <w:t>Ou</w:t>
      </w:r>
      <w:r w:rsidRPr="006B1E7B">
        <w:rPr>
          <w:rFonts w:ascii="Futura Lt BT" w:eastAsia="Calibri" w:hAnsi="Futura Lt BT" w:cs="Verdana"/>
          <w:sz w:val="24"/>
          <w:szCs w:val="24"/>
        </w:rPr>
        <w:t xml:space="preserve"> propose de désigner le collège de référents déontologues suivants :</w:t>
      </w:r>
    </w:p>
    <w:p w14:paraId="73FB5E40"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0D5B9FC9"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
    <w:p w14:paraId="0F0D901B"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Mme …</w:t>
      </w:r>
    </w:p>
    <w:p w14:paraId="165E041F"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M…..</w:t>
      </w:r>
    </w:p>
    <w:p w14:paraId="2FD0E876"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C72D07A"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la durée de l'exercice de ses fonctions à …. ans ou jusqu’à la fin du mandat,</w:t>
      </w:r>
    </w:p>
    <w:p w14:paraId="5BB4E1D0"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547CE64"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les modalités de sa saisine comme suit : saisine par courrier, mail, entretien téléphonique …</w:t>
      </w:r>
    </w:p>
    <w:p w14:paraId="6EC5A665"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2F8D694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 montant de sa rémunération, payée par la commune à …..€ par dossier.</w:t>
      </w:r>
    </w:p>
    <w:p w14:paraId="5F0BA02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5C0AF0B2"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b/>
          <w:bCs/>
          <w:color w:val="EE0000"/>
          <w:sz w:val="24"/>
          <w:szCs w:val="24"/>
        </w:rPr>
        <w:t>Ou</w:t>
      </w:r>
    </w:p>
    <w:p w14:paraId="2AC0CD48"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41901D38"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 montant de la rémunération des référents déontologues du collège, payée par la commune, à 300 € par demi-journée, pour la présidence effective d'une séance du collège et 200 € pour la participation effective à une séance du collège d'une demi-journée.</w:t>
      </w:r>
    </w:p>
    <w:p w14:paraId="1D77D1C3"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lastRenderedPageBreak/>
        <w:t>Fixe les conditions de rendu des avis comme suit : échange téléphonique, mail, courrier, rencontre</w:t>
      </w:r>
    </w:p>
    <w:p w14:paraId="18B6F531"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Fixe les moyens matériels mis à sa disposition comme suit :</w:t>
      </w:r>
    </w:p>
    <w:p w14:paraId="3DE919FD"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Décide de participer ou de ne pas participer aux frais éventuels de transport et d’hébergement du référent déontologue</w:t>
      </w:r>
    </w:p>
    <w:p w14:paraId="3296D9CD"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602E4D9C" w14:textId="77777777" w:rsidR="006B1E7B" w:rsidRPr="006B1E7B" w:rsidRDefault="006B1E7B" w:rsidP="006B1E7B">
      <w:pPr>
        <w:suppressAutoHyphens/>
        <w:autoSpaceDN w:val="0"/>
        <w:spacing w:after="0" w:line="240" w:lineRule="auto"/>
        <w:jc w:val="both"/>
        <w:textAlignment w:val="baseline"/>
        <w:rPr>
          <w:rFonts w:ascii="Calibri" w:eastAsia="Calibri" w:hAnsi="Calibri" w:cs="F"/>
        </w:rPr>
      </w:pPr>
      <w:r w:rsidRPr="006B1E7B">
        <w:rPr>
          <w:rFonts w:ascii="Futura Lt BT" w:eastAsia="Calibri" w:hAnsi="Futura Lt BT" w:cs="Verdana"/>
          <w:sz w:val="24"/>
          <w:szCs w:val="24"/>
        </w:rPr>
        <w:t xml:space="preserve">Indique que cette délibération ainsi que les informations permettant de consulter le ou les référents déontologues </w:t>
      </w:r>
      <w:r w:rsidRPr="006B1E7B">
        <w:rPr>
          <w:rFonts w:ascii="Futura Lt BT" w:eastAsia="Calibri" w:hAnsi="Futura Lt BT" w:cs="Verdana"/>
          <w:b/>
          <w:bCs/>
          <w:color w:val="EE0000"/>
          <w:sz w:val="24"/>
          <w:szCs w:val="24"/>
        </w:rPr>
        <w:t>ou</w:t>
      </w:r>
      <w:r w:rsidRPr="006B1E7B">
        <w:rPr>
          <w:rFonts w:ascii="Futura Lt BT" w:eastAsia="Calibri" w:hAnsi="Futura Lt BT" w:cs="Verdana"/>
          <w:sz w:val="24"/>
          <w:szCs w:val="24"/>
        </w:rPr>
        <w:t xml:space="preserve"> le collège seront portées à la connaissance des élus locaux de la commune de ………. par envoi d’un mail.</w:t>
      </w:r>
    </w:p>
    <w:p w14:paraId="6B644617"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00E1DA31" w14:textId="77777777" w:rsidR="006B1E7B" w:rsidRPr="006B1E7B" w:rsidRDefault="006B1E7B" w:rsidP="006B1E7B">
      <w:pPr>
        <w:suppressAutoHyphens/>
        <w:autoSpaceDN w:val="0"/>
        <w:spacing w:after="0" w:line="240" w:lineRule="auto"/>
        <w:jc w:val="both"/>
        <w:textAlignment w:val="baseline"/>
        <w:rPr>
          <w:rFonts w:ascii="Futura Lt BT" w:eastAsia="Calibri" w:hAnsi="Futura Lt BT" w:cs="Verdana"/>
          <w:sz w:val="24"/>
          <w:szCs w:val="24"/>
        </w:rPr>
      </w:pPr>
    </w:p>
    <w:p w14:paraId="737C4AC3"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et délibéré à ...... (lieu), le ...... (date)</w:t>
      </w:r>
    </w:p>
    <w:p w14:paraId="024D0731" w14:textId="42D50E45"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w:t>
      </w:r>
      <w:r w:rsidR="00A531A4">
        <w:rPr>
          <w:rFonts w:ascii="Futura Lt BT" w:eastAsia="Lucida Sans Unicode" w:hAnsi="Futura Lt BT" w:cs="Verdana"/>
          <w:kern w:val="3"/>
          <w:sz w:val="24"/>
          <w:szCs w:val="24"/>
          <w:lang w:eastAsia="zh-CN" w:bidi="hi-IN"/>
        </w:rPr>
        <w:t>s</w:t>
      </w:r>
      <w:r w:rsidRPr="006B1E7B">
        <w:rPr>
          <w:rFonts w:ascii="Futura Lt BT" w:eastAsia="Lucida Sans Unicode" w:hAnsi="Futura Lt BT" w:cs="Verdana"/>
          <w:kern w:val="3"/>
          <w:sz w:val="24"/>
          <w:szCs w:val="24"/>
          <w:lang w:eastAsia="zh-CN" w:bidi="hi-IN"/>
        </w:rPr>
        <w:t>)</w:t>
      </w:r>
    </w:p>
    <w:p w14:paraId="19C1AACF" w14:textId="77777777" w:rsidR="00A531A4" w:rsidRPr="006B1E7B" w:rsidRDefault="00A531A4"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6019947A"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Le maire,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Le secrétaire de séance,</w:t>
      </w:r>
    </w:p>
    <w:p w14:paraId="5061F692" w14:textId="57B7D78D"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 xml:space="preserve">NOM et Prénom     </w:t>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r>
      <w:r w:rsidRPr="006B1E7B">
        <w:rPr>
          <w:rFonts w:ascii="Futura Lt BT" w:eastAsia="Lucida Sans Unicode" w:hAnsi="Futura Lt BT" w:cs="Verdana"/>
          <w:kern w:val="3"/>
          <w:sz w:val="24"/>
          <w:szCs w:val="24"/>
          <w:lang w:eastAsia="zh-CN" w:bidi="hi-IN"/>
        </w:rPr>
        <w:tab/>
        <w:t>NOM et Prénom</w:t>
      </w:r>
    </w:p>
    <w:p w14:paraId="18E4966C" w14:textId="5B72A1D9" w:rsidR="006B1E7B" w:rsidRPr="006B1E7B" w:rsidRDefault="006B1E7B" w:rsidP="006B1E7B">
      <w:pPr>
        <w:widowControl w:val="0"/>
        <w:suppressLineNumbers/>
        <w:suppressAutoHyphens/>
        <w:autoSpaceDN w:val="0"/>
        <w:spacing w:after="0" w:line="240" w:lineRule="auto"/>
        <w:jc w:val="both"/>
        <w:textAlignment w:val="baseline"/>
        <w:rPr>
          <w:rFonts w:ascii="Futura Lt BT" w:eastAsia="Lucida Sans Unicode" w:hAnsi="Futura Lt BT" w:cs="Verdana"/>
          <w:kern w:val="3"/>
          <w:sz w:val="24"/>
          <w:szCs w:val="24"/>
          <w:lang w:eastAsia="zh-CN" w:bidi="hi-IN"/>
        </w:rPr>
      </w:pPr>
    </w:p>
    <w:p w14:paraId="60C5718D" w14:textId="77777777" w:rsidR="00A852CC" w:rsidRDefault="006B1E7B" w:rsidP="00A852CC">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8"/>
          <w:szCs w:val="32"/>
        </w:rPr>
      </w:pPr>
      <w:r w:rsidRPr="006B1E7B">
        <w:rPr>
          <w:rFonts w:ascii="Futura Lt BT" w:eastAsia="Calibri" w:hAnsi="Futura Lt BT" w:cs="F"/>
          <w:sz w:val="24"/>
        </w:rPr>
        <w:lastRenderedPageBreak/>
        <w:t xml:space="preserve"> </w:t>
      </w:r>
      <w:bookmarkStart w:id="45" w:name="_Toc223967341"/>
      <w:r w:rsidR="00A852CC">
        <w:rPr>
          <w:rFonts w:ascii="Futura Md BT" w:eastAsia="Futura Md BT" w:hAnsi="Futura Md BT" w:cs="Futura Md BT"/>
          <w:b/>
          <w:color w:val="009BC1"/>
          <w:sz w:val="28"/>
          <w:szCs w:val="32"/>
        </w:rPr>
        <w:t xml:space="preserve">18- LETTRE DE MISSION DU </w:t>
      </w:r>
      <w:r w:rsidR="00A852CC" w:rsidRPr="006B1E7B">
        <w:rPr>
          <w:rFonts w:ascii="Futura Md BT" w:eastAsia="Futura Md BT" w:hAnsi="Futura Md BT" w:cs="Futura Md BT"/>
          <w:b/>
          <w:color w:val="009BC1"/>
          <w:sz w:val="28"/>
          <w:szCs w:val="32"/>
        </w:rPr>
        <w:t>RÉFÉRENT DÉONTOLOGUE</w:t>
      </w:r>
      <w:r w:rsidR="00A852CC">
        <w:rPr>
          <w:rFonts w:ascii="Futura Md BT" w:eastAsia="Futura Md BT" w:hAnsi="Futura Md BT" w:cs="Futura Md BT"/>
          <w:b/>
          <w:color w:val="009BC1"/>
          <w:sz w:val="28"/>
          <w:szCs w:val="32"/>
        </w:rPr>
        <w:t xml:space="preserve"> DES ELUS LOCAUX</w:t>
      </w:r>
      <w:bookmarkStart w:id="46" w:name="_Toc223962795"/>
      <w:bookmarkEnd w:id="45"/>
    </w:p>
    <w:p w14:paraId="7598213A" w14:textId="11A21361" w:rsidR="006B1E7B" w:rsidRDefault="006B1E7B" w:rsidP="006B1E7B">
      <w:pPr>
        <w:suppressAutoHyphens/>
        <w:autoSpaceDN w:val="0"/>
        <w:spacing w:line="256" w:lineRule="auto"/>
        <w:textAlignment w:val="baseline"/>
        <w:rPr>
          <w:rFonts w:ascii="Calibri" w:eastAsia="Calibri" w:hAnsi="Calibri" w:cs="F"/>
        </w:rPr>
      </w:pPr>
    </w:p>
    <w:p w14:paraId="3C4386A9" w14:textId="5EE5AB40"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La Commune de </w:t>
      </w:r>
      <w:r w:rsidRPr="00A852CC">
        <w:rPr>
          <w:rFonts w:ascii="Futura Lt BT" w:eastAsia="Calibri" w:hAnsi="Futura Lt BT" w:cs="Verdana"/>
          <w:b/>
          <w:bCs/>
          <w:color w:val="EE0000"/>
          <w:sz w:val="24"/>
          <w:szCs w:val="24"/>
        </w:rPr>
        <w:t>ou</w:t>
      </w:r>
      <w:r w:rsidRPr="00A852CC">
        <w:rPr>
          <w:rFonts w:ascii="Futura Lt BT" w:eastAsia="Calibri" w:hAnsi="Futura Lt BT" w:cs="Verdana"/>
          <w:sz w:val="24"/>
          <w:szCs w:val="24"/>
        </w:rPr>
        <w:t xml:space="preserve"> L’Intercommunalité</w:t>
      </w:r>
      <w:r w:rsidR="00A443D8">
        <w:rPr>
          <w:rFonts w:ascii="Futura Lt BT" w:eastAsia="Calibri" w:hAnsi="Futura Lt BT" w:cs="Verdana"/>
          <w:sz w:val="24"/>
          <w:szCs w:val="24"/>
        </w:rPr>
        <w:t xml:space="preserve"> de ………</w:t>
      </w:r>
      <w:r w:rsidRPr="00A852CC">
        <w:rPr>
          <w:rFonts w:ascii="Futura Lt BT" w:eastAsia="Calibri" w:hAnsi="Futura Lt BT" w:cs="Verdana"/>
          <w:sz w:val="24"/>
          <w:szCs w:val="24"/>
        </w:rPr>
        <w:t xml:space="preserve"> désigne </w:t>
      </w:r>
      <w:r w:rsidR="00A443D8">
        <w:rPr>
          <w:rFonts w:ascii="Futura Lt BT" w:eastAsia="Calibri" w:hAnsi="Futura Lt BT" w:cs="Verdana"/>
          <w:sz w:val="24"/>
          <w:szCs w:val="24"/>
        </w:rPr>
        <w:t>………</w:t>
      </w:r>
      <w:r w:rsidRPr="00A852CC">
        <w:rPr>
          <w:rFonts w:ascii="Futura Lt BT" w:eastAsia="Calibri" w:hAnsi="Futura Lt BT" w:cs="Verdana"/>
          <w:sz w:val="24"/>
          <w:szCs w:val="24"/>
        </w:rPr>
        <w:t xml:space="preserve"> comme référent déontologue en application de</w:t>
      </w:r>
      <w:r w:rsidR="00230071">
        <w:rPr>
          <w:rFonts w:ascii="Futura Lt BT" w:eastAsia="Calibri" w:hAnsi="Futura Lt BT" w:cs="Verdana"/>
          <w:sz w:val="24"/>
          <w:szCs w:val="24"/>
        </w:rPr>
        <w:t xml:space="preserve">s </w:t>
      </w:r>
      <w:r w:rsidRPr="00A852CC">
        <w:rPr>
          <w:rFonts w:ascii="Futura Lt BT" w:eastAsia="Calibri" w:hAnsi="Futura Lt BT" w:cs="Verdana"/>
          <w:sz w:val="24"/>
          <w:szCs w:val="24"/>
        </w:rPr>
        <w:t>article</w:t>
      </w:r>
      <w:r w:rsidR="00230071">
        <w:rPr>
          <w:rFonts w:ascii="Futura Lt BT" w:eastAsia="Calibri" w:hAnsi="Futura Lt BT" w:cs="Verdana"/>
          <w:sz w:val="24"/>
          <w:szCs w:val="24"/>
        </w:rPr>
        <w:t>s</w:t>
      </w:r>
      <w:r w:rsidRPr="00A852CC">
        <w:rPr>
          <w:rFonts w:ascii="Futura Lt BT" w:eastAsia="Calibri" w:hAnsi="Futura Lt BT" w:cs="Verdana"/>
          <w:sz w:val="24"/>
          <w:szCs w:val="24"/>
        </w:rPr>
        <w:t xml:space="preserve"> L 1111-1</w:t>
      </w:r>
      <w:r w:rsidR="00934F36">
        <w:rPr>
          <w:rFonts w:ascii="Futura Lt BT" w:eastAsia="Calibri" w:hAnsi="Futura Lt BT" w:cs="Verdana"/>
          <w:sz w:val="24"/>
          <w:szCs w:val="24"/>
        </w:rPr>
        <w:t>4</w:t>
      </w:r>
      <w:r w:rsidRPr="00A852CC">
        <w:rPr>
          <w:rFonts w:ascii="Futura Lt BT" w:eastAsia="Calibri" w:hAnsi="Futura Lt BT" w:cs="Verdana"/>
          <w:sz w:val="24"/>
          <w:szCs w:val="24"/>
        </w:rPr>
        <w:t xml:space="preserve"> </w:t>
      </w:r>
      <w:r w:rsidR="00230071">
        <w:rPr>
          <w:rFonts w:ascii="Futura Lt BT" w:eastAsia="Calibri" w:hAnsi="Futura Lt BT" w:cs="Verdana"/>
          <w:sz w:val="24"/>
          <w:szCs w:val="24"/>
        </w:rPr>
        <w:t xml:space="preserve">et R. 1111-1-A et suivants </w:t>
      </w:r>
      <w:r w:rsidRPr="00A852CC">
        <w:rPr>
          <w:rFonts w:ascii="Futura Lt BT" w:eastAsia="Calibri" w:hAnsi="Futura Lt BT" w:cs="Verdana"/>
          <w:sz w:val="24"/>
          <w:szCs w:val="24"/>
        </w:rPr>
        <w:t>du Code Général des Collectivités Territoriales (CGCT).</w:t>
      </w:r>
    </w:p>
    <w:p w14:paraId="0591CA74" w14:textId="77777777" w:rsidR="00A852CC" w:rsidRDefault="00A852CC" w:rsidP="00A852CC">
      <w:pPr>
        <w:suppressAutoHyphens/>
        <w:autoSpaceDN w:val="0"/>
        <w:spacing w:line="256" w:lineRule="auto"/>
        <w:jc w:val="both"/>
        <w:textAlignment w:val="baseline"/>
        <w:rPr>
          <w:rFonts w:ascii="Futura Lt BT" w:eastAsia="Calibri" w:hAnsi="Futura Lt BT" w:cs="Verdana"/>
          <w:b/>
          <w:bCs/>
          <w:color w:val="EE0000"/>
          <w:sz w:val="24"/>
          <w:szCs w:val="24"/>
        </w:rPr>
      </w:pPr>
      <w:r w:rsidRPr="00432703">
        <w:rPr>
          <w:rFonts w:ascii="Futura Lt BT" w:eastAsia="Calibri" w:hAnsi="Futura Lt BT" w:cs="Verdana"/>
          <w:b/>
          <w:bCs/>
          <w:color w:val="EE0000"/>
          <w:sz w:val="24"/>
          <w:szCs w:val="24"/>
        </w:rPr>
        <w:t>La délibération portant désignation s’accompagne de la présente lettre de mission afin de consigner les modalités de saisine et de délivrance de l’avis du référent déontologue.</w:t>
      </w:r>
    </w:p>
    <w:p w14:paraId="45107B70"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1) Périmètre de la mission du Référent déontologue</w:t>
      </w:r>
      <w:r w:rsidRPr="00E1671E">
        <w:rPr>
          <w:rFonts w:ascii="Futura Lt BT" w:eastAsia="Calibri" w:hAnsi="Futura Lt BT" w:cs="Verdana"/>
          <w:b/>
          <w:bCs/>
          <w:sz w:val="24"/>
          <w:szCs w:val="24"/>
        </w:rPr>
        <w:t xml:space="preserve"> :</w:t>
      </w:r>
    </w:p>
    <w:p w14:paraId="245C537A" w14:textId="0ED16F99"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Le périmètre d’intervention du référent déontologue recouvre et se limite à l’ensemble des membres de l’assemblée délibérante de la Commune </w:t>
      </w:r>
      <w:r w:rsidRPr="00A852CC">
        <w:rPr>
          <w:rFonts w:ascii="Futura Lt BT" w:eastAsia="Calibri" w:hAnsi="Futura Lt BT" w:cs="Verdana"/>
          <w:b/>
          <w:bCs/>
          <w:color w:val="EE0000"/>
          <w:sz w:val="24"/>
          <w:szCs w:val="24"/>
        </w:rPr>
        <w:t>ou</w:t>
      </w:r>
      <w:r w:rsidRPr="00A852CC">
        <w:rPr>
          <w:rFonts w:ascii="Futura Lt BT" w:eastAsia="Calibri" w:hAnsi="Futura Lt BT" w:cs="Verdana"/>
          <w:sz w:val="24"/>
          <w:szCs w:val="24"/>
        </w:rPr>
        <w:t xml:space="preserve"> de l’Intercommunalité.</w:t>
      </w:r>
    </w:p>
    <w:p w14:paraId="04FB365B" w14:textId="43203D85" w:rsid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a pour mission d’apporter, en toute indépendance et impartialité, un avis relatif au respect des principes déontologiques consacrés par la Charte de l’élu local</w:t>
      </w:r>
      <w:r w:rsidR="00221943" w:rsidRPr="00221943">
        <w:rPr>
          <w:rFonts w:ascii="Futura Lt BT" w:eastAsia="Calibri" w:hAnsi="Futura Lt BT" w:cs="Verdana"/>
          <w:sz w:val="24"/>
          <w:szCs w:val="24"/>
        </w:rPr>
        <w:t>.</w:t>
      </w:r>
      <w:r w:rsidRPr="00A852CC">
        <w:rPr>
          <w:rFonts w:ascii="Futura Lt BT" w:eastAsia="Calibri" w:hAnsi="Futura Lt BT" w:cs="Verdana"/>
          <w:sz w:val="24"/>
          <w:szCs w:val="24"/>
        </w:rPr>
        <w:t xml:space="preserve"> </w:t>
      </w:r>
    </w:p>
    <w:p w14:paraId="4C42EA5E"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2) Modalités d’exercice des missions du Référent déontologue</w:t>
      </w:r>
      <w:r w:rsidRPr="00E1671E">
        <w:rPr>
          <w:rFonts w:ascii="Futura Lt BT" w:eastAsia="Calibri" w:hAnsi="Futura Lt BT" w:cs="Verdana"/>
          <w:b/>
          <w:bCs/>
          <w:sz w:val="24"/>
          <w:szCs w:val="24"/>
        </w:rPr>
        <w:t xml:space="preserve"> :</w:t>
      </w:r>
    </w:p>
    <w:p w14:paraId="3E25F31D"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accomplit sa mission avec diligence, exemplarité, neutralité et en toute indépendance et impartialité.</w:t>
      </w:r>
    </w:p>
    <w:p w14:paraId="50EC66A4"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Conformément à l’article R 1111-1-D du CGCT, le référent déontologue est tenu au secret professionnel dans le respect des articles 226-13 et 226-14 du Code pénal et à la discrétion professionnelle pour tous les faits, informations ou documents dont il pourra avoir connaissance dans l’exercice ou à l’occasion de sa fonction.</w:t>
      </w:r>
    </w:p>
    <w:p w14:paraId="182A89E2"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s’engage à refuser de délivrer un avis s’il existe un lien quelconque (personnel ou professionnel) susceptible de nuire à l’objectivité de son analyse.</w:t>
      </w:r>
    </w:p>
    <w:p w14:paraId="32F85096"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délivre un avis sur les seuls éléments qui lui sont communiqués par l’élu local qui le saisit. En cela, il ne se substitue pas aux juridictions compétentes.</w:t>
      </w:r>
    </w:p>
    <w:p w14:paraId="7B3847C8"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émet un avis simple, motivé, qui ne peut engager sa responsabilité ni donner lieu à un recours contentieux et qui ne lie pas son destinataire, seul responsable de ses obligations déontologiques vis-à-vis de la Charte de l’élu local.</w:t>
      </w:r>
    </w:p>
    <w:p w14:paraId="3926B3D3"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Toute demande qui serait étrangère à un conseil relatif au respect des principes déontologiques consacrés par la Charte de l’élu local sera rejetée par le référent déontologue.</w:t>
      </w:r>
    </w:p>
    <w:p w14:paraId="1CCD7C5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3) Modalités de saisine et de délivrance de l’avis du Référent déontologue</w:t>
      </w:r>
      <w:r w:rsidRPr="00E1671E">
        <w:rPr>
          <w:rFonts w:ascii="Futura Lt BT" w:eastAsia="Calibri" w:hAnsi="Futura Lt BT" w:cs="Verdana"/>
          <w:b/>
          <w:bCs/>
          <w:sz w:val="24"/>
          <w:szCs w:val="24"/>
        </w:rPr>
        <w:t xml:space="preserve"> :</w:t>
      </w:r>
    </w:p>
    <w:p w14:paraId="12281BE1"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Conformément à ce qui est prévu dans la délibération de désignation, le référent déontologue pourra être saisi par voie écrite :</w:t>
      </w:r>
    </w:p>
    <w:p w14:paraId="27C24D66" w14:textId="49626884"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lastRenderedPageBreak/>
        <w:t xml:space="preserve">- soit par courriel à l’adresse </w:t>
      </w:r>
      <w:r w:rsidR="00EC30CB" w:rsidRPr="00EC30CB">
        <w:rPr>
          <w:rFonts w:ascii="Futura Lt BT" w:eastAsia="Calibri" w:hAnsi="Futura Lt BT" w:cs="Verdana"/>
          <w:sz w:val="24"/>
          <w:szCs w:val="24"/>
        </w:rPr>
        <w:t xml:space="preserve">…………. </w:t>
      </w:r>
      <w:r w:rsidRPr="00A852CC">
        <w:rPr>
          <w:rFonts w:ascii="Futura Lt BT" w:eastAsia="Calibri" w:hAnsi="Futura Lt BT" w:cs="Verdana"/>
          <w:sz w:val="24"/>
          <w:szCs w:val="24"/>
        </w:rPr>
        <w:t>en indiquant dans l’objet de cette saisine le terme « CONFIDENTIEL ».</w:t>
      </w:r>
    </w:p>
    <w:p w14:paraId="6420008B" w14:textId="0BFD679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ou sous double enveloppe :</w:t>
      </w:r>
    </w:p>
    <w:p w14:paraId="78367890" w14:textId="77777777" w:rsidR="00EC30CB" w:rsidRPr="00EC30CB" w:rsidRDefault="00A852CC">
      <w:pPr>
        <w:pStyle w:val="Paragraphedeliste"/>
        <w:numPr>
          <w:ilvl w:val="0"/>
          <w:numId w:val="23"/>
        </w:numPr>
        <w:suppressAutoHyphens/>
        <w:autoSpaceDN w:val="0"/>
        <w:spacing w:line="256" w:lineRule="auto"/>
        <w:jc w:val="both"/>
        <w:textAlignment w:val="baseline"/>
        <w:rPr>
          <w:rFonts w:ascii="Futura Lt BT" w:eastAsia="Calibri" w:hAnsi="Futura Lt BT" w:cs="Verdana"/>
          <w:sz w:val="24"/>
          <w:szCs w:val="24"/>
        </w:rPr>
      </w:pPr>
      <w:r w:rsidRPr="00EC30CB">
        <w:rPr>
          <w:rFonts w:ascii="Futura Lt BT" w:eastAsia="Calibri" w:hAnsi="Futura Lt BT" w:cs="Verdana"/>
          <w:sz w:val="24"/>
          <w:szCs w:val="24"/>
        </w:rPr>
        <w:t>une enveloppe extérieure envoyée à l’adresse suivante :</w:t>
      </w:r>
      <w:r w:rsidR="00EC30CB" w:rsidRPr="00EC30CB">
        <w:rPr>
          <w:rFonts w:ascii="Futura Lt BT" w:eastAsia="Calibri" w:hAnsi="Futura Lt BT" w:cs="Verdana"/>
          <w:sz w:val="24"/>
          <w:szCs w:val="24"/>
        </w:rPr>
        <w:t xml:space="preserve"> …………</w:t>
      </w:r>
    </w:p>
    <w:p w14:paraId="66895510" w14:textId="55C8377C" w:rsidR="00A852CC" w:rsidRPr="00EC30CB" w:rsidRDefault="00A852CC">
      <w:pPr>
        <w:pStyle w:val="Paragraphedeliste"/>
        <w:numPr>
          <w:ilvl w:val="0"/>
          <w:numId w:val="23"/>
        </w:numPr>
        <w:suppressAutoHyphens/>
        <w:autoSpaceDN w:val="0"/>
        <w:spacing w:line="256" w:lineRule="auto"/>
        <w:jc w:val="both"/>
        <w:textAlignment w:val="baseline"/>
        <w:rPr>
          <w:rFonts w:ascii="Futura Lt BT" w:eastAsia="Calibri" w:hAnsi="Futura Lt BT" w:cs="Verdana"/>
          <w:sz w:val="24"/>
          <w:szCs w:val="24"/>
        </w:rPr>
      </w:pPr>
      <w:r w:rsidRPr="00EC30CB">
        <w:rPr>
          <w:rFonts w:ascii="Futura Lt BT" w:eastAsia="Calibri" w:hAnsi="Futura Lt BT" w:cs="Verdana"/>
          <w:sz w:val="24"/>
          <w:szCs w:val="24"/>
        </w:rPr>
        <w:t xml:space="preserve">et une enveloppe intérieure fermée contenant tous les éléments de la saisine sur laquelle figurera EXCLUSIVEMENT la mention suivante : « CONFIDENTIEL – A l’attention de </w:t>
      </w:r>
      <w:r w:rsidR="00EC30CB" w:rsidRPr="00EC30CB">
        <w:rPr>
          <w:rFonts w:ascii="Futura Lt BT" w:eastAsia="Calibri" w:hAnsi="Futura Lt BT" w:cs="Verdana"/>
          <w:sz w:val="24"/>
          <w:szCs w:val="24"/>
        </w:rPr>
        <w:t>………….</w:t>
      </w:r>
      <w:r w:rsidRPr="00EC30CB">
        <w:rPr>
          <w:rFonts w:ascii="Futura Lt BT" w:eastAsia="Calibri" w:hAnsi="Futura Lt BT" w:cs="Verdana"/>
          <w:sz w:val="24"/>
          <w:szCs w:val="24"/>
        </w:rPr>
        <w:t xml:space="preserve"> – Référent déontologue des élus ».</w:t>
      </w:r>
    </w:p>
    <w:p w14:paraId="3D9125F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Toute demande fera l’objet d’un formulaire de saisine à remplir en indiquant les coordonnées de l’élu local ainsi qu’une synthèse de la problématique eu égard à la Charte de l’élu local.</w:t>
      </w:r>
    </w:p>
    <w:p w14:paraId="046A8F2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En tout état de cause, le dossier devra comporter l’ensemble des éléments nécessaires à l’étude de la situation concernée par rapport à la Charte de l’élu local. Le référent déontologue ne pourra délivrer son avis que sur la base des informations qui lui auront été communiquées.</w:t>
      </w:r>
    </w:p>
    <w:p w14:paraId="0702D93C"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étudiera les éléments transmis par l’élu, pourra demander des informations complémentaires et, le cas échéant, recevoir l’élu afin de préparer son conseil.</w:t>
      </w:r>
    </w:p>
    <w:p w14:paraId="13549543"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Toute demande fera l’objet, par le référent déontologue, d’un accusé de réception, adressé par courriel qui mentionnera la date de réception.</w:t>
      </w:r>
    </w:p>
    <w:p w14:paraId="2EEEE33D"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communiquera l’avis, par courriel, à l’élu concerné dans un délai raisonnable et proportionné à la complexité de la demande.</w:t>
      </w:r>
    </w:p>
    <w:p w14:paraId="1D9061F8"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4) Durée de conservation des données à caractère personnel</w:t>
      </w:r>
      <w:r w:rsidRPr="00E1671E">
        <w:rPr>
          <w:rFonts w:ascii="Futura Lt BT" w:eastAsia="Calibri" w:hAnsi="Futura Lt BT" w:cs="Verdana"/>
          <w:b/>
          <w:bCs/>
          <w:sz w:val="24"/>
          <w:szCs w:val="24"/>
        </w:rPr>
        <w:t xml:space="preserve"> :</w:t>
      </w:r>
    </w:p>
    <w:p w14:paraId="470B3385"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Les données relatives à une saisine considérée dès son recueil, par le référent déontologue, comme n’entrant pas dans le champ du dispositif, sont détruites sans délai.</w:t>
      </w:r>
    </w:p>
    <w:p w14:paraId="13C459A6"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Lorsque la saisine est recevable, les données relatives à cette saisine sont détruites par le référent déontologue, dans un délai de 2 mois à compter de la délivrance de l’avis.</w:t>
      </w:r>
    </w:p>
    <w:p w14:paraId="6EAFF118" w14:textId="05E3B758"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 xml:space="preserve">5) Moyens mis à disposition du </w:t>
      </w:r>
      <w:r w:rsidR="00E1671E">
        <w:rPr>
          <w:rFonts w:ascii="Futura Lt BT" w:eastAsia="Calibri" w:hAnsi="Futura Lt BT" w:cs="Verdana"/>
          <w:b/>
          <w:bCs/>
          <w:sz w:val="24"/>
          <w:szCs w:val="24"/>
          <w:u w:val="single"/>
        </w:rPr>
        <w:t>R</w:t>
      </w:r>
      <w:r w:rsidRPr="00A852CC">
        <w:rPr>
          <w:rFonts w:ascii="Futura Lt BT" w:eastAsia="Calibri" w:hAnsi="Futura Lt BT" w:cs="Verdana"/>
          <w:b/>
          <w:bCs/>
          <w:sz w:val="24"/>
          <w:szCs w:val="24"/>
          <w:u w:val="single"/>
        </w:rPr>
        <w:t>éférent déontologue</w:t>
      </w:r>
      <w:r w:rsidRPr="00E1671E">
        <w:rPr>
          <w:rFonts w:ascii="Futura Lt BT" w:eastAsia="Calibri" w:hAnsi="Futura Lt BT" w:cs="Verdana"/>
          <w:b/>
          <w:bCs/>
          <w:sz w:val="24"/>
          <w:szCs w:val="24"/>
        </w:rPr>
        <w:t xml:space="preserve"> :</w:t>
      </w:r>
    </w:p>
    <w:p w14:paraId="6EC123F8"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disposera d’une adresse email dédiée.</w:t>
      </w:r>
    </w:p>
    <w:p w14:paraId="028DE3D9"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b/>
          <w:bCs/>
          <w:sz w:val="24"/>
          <w:szCs w:val="24"/>
          <w:u w:val="single"/>
        </w:rPr>
      </w:pPr>
      <w:r w:rsidRPr="00A852CC">
        <w:rPr>
          <w:rFonts w:ascii="Futura Lt BT" w:eastAsia="Calibri" w:hAnsi="Futura Lt BT" w:cs="Verdana"/>
          <w:b/>
          <w:bCs/>
          <w:sz w:val="24"/>
          <w:szCs w:val="24"/>
          <w:u w:val="single"/>
        </w:rPr>
        <w:t>6) Indemnisation du Référent déontologue</w:t>
      </w:r>
      <w:r w:rsidRPr="00E1671E">
        <w:rPr>
          <w:rFonts w:ascii="Futura Lt BT" w:eastAsia="Calibri" w:hAnsi="Futura Lt BT" w:cs="Verdana"/>
          <w:b/>
          <w:bCs/>
          <w:sz w:val="24"/>
          <w:szCs w:val="24"/>
        </w:rPr>
        <w:t xml:space="preserve"> :</w:t>
      </w:r>
    </w:p>
    <w:p w14:paraId="186AADF6" w14:textId="77777777" w:rsidR="00A852CC" w:rsidRP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Le référent déontologue sera rémunéré par une indemnité de vacation d’un montant de 80 euros par dossier, conformément à l’arrêté du 6 décembre 2023.</w:t>
      </w:r>
    </w:p>
    <w:p w14:paraId="4FA07DB3" w14:textId="41B5EDC7" w:rsidR="00A852CC" w:rsidRDefault="00A852CC" w:rsidP="00A852CC">
      <w:pPr>
        <w:suppressAutoHyphens/>
        <w:autoSpaceDN w:val="0"/>
        <w:spacing w:line="256" w:lineRule="auto"/>
        <w:jc w:val="both"/>
        <w:textAlignment w:val="baseline"/>
        <w:rPr>
          <w:rFonts w:ascii="Futura Lt BT" w:eastAsia="Calibri" w:hAnsi="Futura Lt BT" w:cs="Verdana"/>
          <w:sz w:val="24"/>
          <w:szCs w:val="24"/>
        </w:rPr>
      </w:pPr>
      <w:r w:rsidRPr="00A852CC">
        <w:rPr>
          <w:rFonts w:ascii="Futura Lt BT" w:eastAsia="Calibri" w:hAnsi="Futura Lt BT" w:cs="Verdana"/>
          <w:sz w:val="24"/>
          <w:szCs w:val="24"/>
        </w:rPr>
        <w:t xml:space="preserve">Cette indemnité sera versée par la Commune </w:t>
      </w:r>
      <w:r w:rsidRPr="00A852CC">
        <w:rPr>
          <w:rFonts w:ascii="Futura Lt BT" w:eastAsia="Calibri" w:hAnsi="Futura Lt BT" w:cs="Verdana"/>
          <w:b/>
          <w:bCs/>
          <w:color w:val="EE0000"/>
          <w:sz w:val="24"/>
          <w:szCs w:val="24"/>
        </w:rPr>
        <w:t>ou</w:t>
      </w:r>
      <w:r w:rsidRPr="00A852CC">
        <w:rPr>
          <w:rFonts w:ascii="Futura Lt BT" w:eastAsia="Calibri" w:hAnsi="Futura Lt BT" w:cs="Verdana"/>
          <w:sz w:val="24"/>
          <w:szCs w:val="24"/>
        </w:rPr>
        <w:t xml:space="preserve"> Intercommunalité.</w:t>
      </w:r>
    </w:p>
    <w:p w14:paraId="34B2967E" w14:textId="440DAFF2" w:rsidR="00F16CBA" w:rsidRDefault="00F16CBA" w:rsidP="00F16CBA">
      <w:pPr>
        <w:keepNext/>
        <w:keepLines/>
        <w:pageBreakBefore/>
        <w:suppressAutoHyphens/>
        <w:autoSpaceDN w:val="0"/>
        <w:spacing w:after="0" w:line="256" w:lineRule="auto"/>
        <w:jc w:val="center"/>
        <w:textAlignment w:val="baseline"/>
        <w:outlineLvl w:val="0"/>
        <w:rPr>
          <w:rFonts w:ascii="Futura Md BT" w:eastAsia="Futura Md BT" w:hAnsi="Futura Md BT" w:cs="Futura Md BT"/>
          <w:b/>
          <w:color w:val="009BC1"/>
          <w:sz w:val="28"/>
          <w:szCs w:val="32"/>
        </w:rPr>
      </w:pPr>
      <w:bookmarkStart w:id="47" w:name="_Toc223967342"/>
      <w:r>
        <w:rPr>
          <w:rFonts w:ascii="Futura Md BT" w:eastAsia="Futura Md BT" w:hAnsi="Futura Md BT" w:cs="Futura Md BT"/>
          <w:b/>
          <w:color w:val="009BC1"/>
          <w:sz w:val="28"/>
          <w:szCs w:val="32"/>
        </w:rPr>
        <w:lastRenderedPageBreak/>
        <w:t xml:space="preserve">19- FORMULAIRE DE SAISINE DU </w:t>
      </w:r>
      <w:r w:rsidRPr="006B1E7B">
        <w:rPr>
          <w:rFonts w:ascii="Futura Md BT" w:eastAsia="Futura Md BT" w:hAnsi="Futura Md BT" w:cs="Futura Md BT"/>
          <w:b/>
          <w:color w:val="009BC1"/>
          <w:sz w:val="28"/>
          <w:szCs w:val="32"/>
        </w:rPr>
        <w:t>RÉFÉRENT DÉONTOLOGUE</w:t>
      </w:r>
      <w:bookmarkEnd w:id="47"/>
    </w:p>
    <w:p w14:paraId="7ED418F1" w14:textId="77777777" w:rsidR="00F16CBA" w:rsidRDefault="00F16CBA" w:rsidP="00A852CC">
      <w:pPr>
        <w:suppressAutoHyphens/>
        <w:autoSpaceDN w:val="0"/>
        <w:spacing w:line="256" w:lineRule="auto"/>
        <w:jc w:val="both"/>
        <w:textAlignment w:val="baseline"/>
        <w:rPr>
          <w:rFonts w:ascii="Futura Lt BT" w:eastAsia="Calibri" w:hAnsi="Futura Lt BT" w:cs="Verdana"/>
          <w:sz w:val="24"/>
          <w:szCs w:val="24"/>
        </w:rPr>
      </w:pPr>
    </w:p>
    <w:p w14:paraId="148A53C5" w14:textId="77777777" w:rsidR="00A94107" w:rsidRPr="00513434" w:rsidRDefault="00A94107">
      <w:pPr>
        <w:pStyle w:val="Paragraphedeliste"/>
        <w:numPr>
          <w:ilvl w:val="0"/>
          <w:numId w:val="25"/>
        </w:numPr>
        <w:spacing w:after="0" w:line="240" w:lineRule="auto"/>
        <w:rPr>
          <w:rFonts w:ascii="Futura Lt BT" w:eastAsia="Lucida Sans Unicode" w:hAnsi="Futura Lt BT" w:cs="Verdana"/>
          <w:b/>
          <w:bCs/>
          <w:kern w:val="3"/>
          <w:sz w:val="24"/>
          <w:szCs w:val="24"/>
          <w:lang w:eastAsia="zh-CN" w:bidi="hi-IN"/>
        </w:rPr>
      </w:pPr>
      <w:r w:rsidRPr="00513434">
        <w:rPr>
          <w:rFonts w:ascii="Futura Lt BT" w:eastAsia="Lucida Sans Unicode" w:hAnsi="Futura Lt BT" w:cs="Verdana"/>
          <w:b/>
          <w:bCs/>
          <w:kern w:val="3"/>
          <w:sz w:val="24"/>
          <w:szCs w:val="24"/>
          <w:lang w:eastAsia="zh-CN" w:bidi="hi-IN"/>
        </w:rPr>
        <w:t>Qui êtes-vous ?</w:t>
      </w:r>
    </w:p>
    <w:p w14:paraId="19BC6E48"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p w14:paraId="6CDF7F18"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Nom : ……………………………………………………………</w:t>
      </w:r>
    </w:p>
    <w:p w14:paraId="551BABBC" w14:textId="518FA09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Prénom : ……………………………………………………….</w:t>
      </w:r>
      <w:r w:rsidR="002F5133">
        <w:rPr>
          <w:rFonts w:ascii="Futura Lt BT" w:eastAsia="Lucida Sans Unicode" w:hAnsi="Futura Lt BT" w:cs="Verdana"/>
          <w:kern w:val="3"/>
          <w:sz w:val="24"/>
          <w:szCs w:val="24"/>
          <w:lang w:eastAsia="zh-CN" w:bidi="hi-IN"/>
        </w:rPr>
        <w:t>.</w:t>
      </w:r>
    </w:p>
    <w:p w14:paraId="21983A6B" w14:textId="0E10885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Adresse personnelle : ……………………………………….</w:t>
      </w:r>
      <w:r w:rsidR="002F5133">
        <w:rPr>
          <w:rFonts w:ascii="Futura Lt BT" w:eastAsia="Lucida Sans Unicode" w:hAnsi="Futura Lt BT" w:cs="Verdana"/>
          <w:kern w:val="3"/>
          <w:sz w:val="24"/>
          <w:szCs w:val="24"/>
          <w:lang w:eastAsia="zh-CN" w:bidi="hi-IN"/>
        </w:rPr>
        <w:t>.</w:t>
      </w:r>
    </w:p>
    <w:p w14:paraId="6805DCA8"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w:t>
      </w:r>
    </w:p>
    <w:p w14:paraId="43EF054D" w14:textId="2B4B300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Ville : ……………………………………………………………</w:t>
      </w:r>
      <w:r w:rsidR="002F5133">
        <w:rPr>
          <w:rFonts w:ascii="Futura Lt BT" w:eastAsia="Lucida Sans Unicode" w:hAnsi="Futura Lt BT" w:cs="Verdana"/>
          <w:kern w:val="3"/>
          <w:sz w:val="24"/>
          <w:szCs w:val="24"/>
          <w:lang w:eastAsia="zh-CN" w:bidi="hi-IN"/>
        </w:rPr>
        <w:t>.</w:t>
      </w:r>
    </w:p>
    <w:p w14:paraId="43AB46DF" w14:textId="549D2945"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Code postal (</w:t>
      </w:r>
      <w:r w:rsidRPr="00513434">
        <w:rPr>
          <w:rFonts w:ascii="Futura Lt BT" w:eastAsia="Lucida Sans Unicode" w:hAnsi="Futura Lt BT" w:cs="Verdana"/>
          <w:i/>
          <w:iCs/>
          <w:kern w:val="3"/>
          <w:sz w:val="24"/>
          <w:szCs w:val="24"/>
          <w:lang w:eastAsia="zh-CN" w:bidi="hi-IN"/>
        </w:rPr>
        <w:t>5 chiffres</w:t>
      </w:r>
      <w:r w:rsidRPr="00A94107">
        <w:rPr>
          <w:rFonts w:ascii="Futura Lt BT" w:eastAsia="Lucida Sans Unicode" w:hAnsi="Futura Lt BT" w:cs="Verdana"/>
          <w:kern w:val="3"/>
          <w:sz w:val="24"/>
          <w:szCs w:val="24"/>
          <w:lang w:eastAsia="zh-CN" w:bidi="hi-IN"/>
        </w:rPr>
        <w:t>) : …………………………………</w:t>
      </w:r>
      <w:r w:rsidR="002F5133">
        <w:rPr>
          <w:rFonts w:ascii="Futura Lt BT" w:eastAsia="Lucida Sans Unicode" w:hAnsi="Futura Lt BT" w:cs="Verdana"/>
          <w:kern w:val="3"/>
          <w:sz w:val="24"/>
          <w:szCs w:val="24"/>
          <w:lang w:eastAsia="zh-CN" w:bidi="hi-IN"/>
        </w:rPr>
        <w:t>…</w:t>
      </w:r>
    </w:p>
    <w:p w14:paraId="1CCAA212" w14:textId="2C45200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Courriel personnel : …………………………………………</w:t>
      </w:r>
      <w:r w:rsidR="002F5133">
        <w:rPr>
          <w:rFonts w:ascii="Futura Lt BT" w:eastAsia="Lucida Sans Unicode" w:hAnsi="Futura Lt BT" w:cs="Verdana"/>
          <w:kern w:val="3"/>
          <w:sz w:val="24"/>
          <w:szCs w:val="24"/>
          <w:lang w:eastAsia="zh-CN" w:bidi="hi-IN"/>
        </w:rPr>
        <w:t>..</w:t>
      </w:r>
    </w:p>
    <w:p w14:paraId="24B843D7"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N° téléphone personnel (</w:t>
      </w:r>
      <w:r w:rsidRPr="00513434">
        <w:rPr>
          <w:rFonts w:ascii="Futura Lt BT" w:eastAsia="Lucida Sans Unicode" w:hAnsi="Futura Lt BT" w:cs="Verdana"/>
          <w:i/>
          <w:iCs/>
          <w:kern w:val="3"/>
          <w:sz w:val="24"/>
          <w:szCs w:val="24"/>
          <w:lang w:eastAsia="zh-CN" w:bidi="hi-IN"/>
        </w:rPr>
        <w:t>si besoin</w:t>
      </w:r>
      <w:r w:rsidRPr="00A94107">
        <w:rPr>
          <w:rFonts w:ascii="Futura Lt BT" w:eastAsia="Lucida Sans Unicode" w:hAnsi="Futura Lt BT" w:cs="Verdana"/>
          <w:kern w:val="3"/>
          <w:sz w:val="24"/>
          <w:szCs w:val="24"/>
          <w:lang w:eastAsia="zh-CN" w:bidi="hi-IN"/>
        </w:rPr>
        <w:t>) : ……………………...</w:t>
      </w:r>
    </w:p>
    <w:p w14:paraId="4C0F4487"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00C4DC71" w14:textId="77777777" w:rsidR="00A94107" w:rsidRPr="00513434" w:rsidRDefault="00A94107">
      <w:pPr>
        <w:pStyle w:val="Paragraphedeliste"/>
        <w:numPr>
          <w:ilvl w:val="0"/>
          <w:numId w:val="25"/>
        </w:numPr>
        <w:spacing w:after="0" w:line="240" w:lineRule="auto"/>
        <w:jc w:val="both"/>
        <w:rPr>
          <w:rFonts w:ascii="Futura Lt BT" w:eastAsia="Lucida Sans Unicode" w:hAnsi="Futura Lt BT" w:cs="Verdana"/>
          <w:b/>
          <w:bCs/>
          <w:kern w:val="3"/>
          <w:sz w:val="24"/>
          <w:szCs w:val="24"/>
          <w:lang w:eastAsia="zh-CN" w:bidi="hi-IN"/>
        </w:rPr>
      </w:pPr>
      <w:r w:rsidRPr="00513434">
        <w:rPr>
          <w:rFonts w:ascii="Futura Lt BT" w:eastAsia="Lucida Sans Unicode" w:hAnsi="Futura Lt BT" w:cs="Verdana"/>
          <w:b/>
          <w:bCs/>
          <w:kern w:val="3"/>
          <w:sz w:val="24"/>
          <w:szCs w:val="24"/>
          <w:lang w:eastAsia="zh-CN" w:bidi="hi-IN"/>
        </w:rPr>
        <w:t>Quel est votre mandat ?</w:t>
      </w:r>
    </w:p>
    <w:p w14:paraId="1B499606"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710D15C8"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Je suis (</w:t>
      </w:r>
      <w:r w:rsidRPr="00513434">
        <w:rPr>
          <w:rFonts w:ascii="Futura Lt BT" w:eastAsia="Lucida Sans Unicode" w:hAnsi="Futura Lt BT" w:cs="Verdana"/>
          <w:i/>
          <w:iCs/>
          <w:kern w:val="3"/>
          <w:sz w:val="24"/>
          <w:szCs w:val="24"/>
          <w:lang w:eastAsia="zh-CN" w:bidi="hi-IN"/>
        </w:rPr>
        <w:t>rayer la/les mentions inutiles</w:t>
      </w:r>
      <w:r w:rsidRPr="00A94107">
        <w:rPr>
          <w:rFonts w:ascii="Futura Lt BT" w:eastAsia="Lucida Sans Unicode" w:hAnsi="Futura Lt BT" w:cs="Verdana"/>
          <w:kern w:val="3"/>
          <w:sz w:val="24"/>
          <w:szCs w:val="24"/>
          <w:lang w:eastAsia="zh-CN" w:bidi="hi-IN"/>
        </w:rPr>
        <w:t>) :</w:t>
      </w:r>
    </w:p>
    <w:p w14:paraId="1E098871"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Maire ;</w:t>
      </w:r>
    </w:p>
    <w:p w14:paraId="6EC40CC6"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Président(e) d’une Communauté de Communes ou de Métropole ;</w:t>
      </w:r>
    </w:p>
    <w:p w14:paraId="722AEAD5"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Adjoint(e) au Maire ;</w:t>
      </w:r>
    </w:p>
    <w:p w14:paraId="737FE496"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Vice-Président(e) d’une Communauté de Communes ou de Métropole ;</w:t>
      </w:r>
    </w:p>
    <w:p w14:paraId="0C714E66" w14:textId="2078DF46"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Conseill</w:t>
      </w:r>
      <w:r w:rsidR="002F5133">
        <w:rPr>
          <w:rFonts w:ascii="Futura Lt BT" w:eastAsia="Lucida Sans Unicode" w:hAnsi="Futura Lt BT" w:cs="Verdana"/>
          <w:kern w:val="3"/>
          <w:sz w:val="24"/>
          <w:szCs w:val="24"/>
          <w:lang w:eastAsia="zh-CN" w:bidi="hi-IN"/>
        </w:rPr>
        <w:t>e</w:t>
      </w:r>
      <w:r w:rsidRPr="00A94107">
        <w:rPr>
          <w:rFonts w:ascii="Futura Lt BT" w:eastAsia="Lucida Sans Unicode" w:hAnsi="Futura Lt BT" w:cs="Verdana"/>
          <w:kern w:val="3"/>
          <w:sz w:val="24"/>
          <w:szCs w:val="24"/>
          <w:lang w:eastAsia="zh-CN" w:bidi="hi-IN"/>
        </w:rPr>
        <w:t>r(e) Municipal(e) ;</w:t>
      </w:r>
    </w:p>
    <w:p w14:paraId="71D954ED" w14:textId="77777777" w:rsidR="00A94107" w:rsidRPr="00A94107" w:rsidRDefault="00A94107">
      <w:pPr>
        <w:pStyle w:val="Paragraphedeliste"/>
        <w:numPr>
          <w:ilvl w:val="0"/>
          <w:numId w:val="24"/>
        </w:num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Conseiller(e) Métropolitain(e) ;</w:t>
      </w:r>
    </w:p>
    <w:p w14:paraId="399BF8F1"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2FA9FE4F"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Indiquer le nom de la Commune ou de l’Intercommunalité au titre de laquelle vous saisissez le référent déontologue :…………………………………..</w:t>
      </w:r>
    </w:p>
    <w:p w14:paraId="278DDE7D"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089D2752" w14:textId="7BAC17A4"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Date du début du mandat : ………………………………</w:t>
      </w:r>
      <w:r w:rsidR="002F5133">
        <w:rPr>
          <w:rFonts w:ascii="Futura Lt BT" w:eastAsia="Lucida Sans Unicode" w:hAnsi="Futura Lt BT" w:cs="Verdana"/>
          <w:kern w:val="3"/>
          <w:sz w:val="24"/>
          <w:szCs w:val="24"/>
          <w:lang w:eastAsia="zh-CN" w:bidi="hi-IN"/>
        </w:rPr>
        <w:t>………</w:t>
      </w:r>
      <w:r w:rsidRPr="00A94107">
        <w:rPr>
          <w:rFonts w:ascii="Futura Lt BT" w:eastAsia="Lucida Sans Unicode" w:hAnsi="Futura Lt BT" w:cs="Verdana"/>
          <w:kern w:val="3"/>
          <w:sz w:val="24"/>
          <w:szCs w:val="24"/>
          <w:lang w:eastAsia="zh-CN" w:bidi="hi-IN"/>
        </w:rPr>
        <w:t>…</w:t>
      </w:r>
    </w:p>
    <w:p w14:paraId="0FFA3A53"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0D9C4B36" w14:textId="77777777" w:rsidR="00A94107" w:rsidRPr="00513434" w:rsidRDefault="00A94107">
      <w:pPr>
        <w:pStyle w:val="Paragraphedeliste"/>
        <w:numPr>
          <w:ilvl w:val="0"/>
          <w:numId w:val="25"/>
        </w:numPr>
        <w:spacing w:after="0" w:line="240" w:lineRule="auto"/>
        <w:jc w:val="both"/>
        <w:rPr>
          <w:rFonts w:ascii="Futura Lt BT" w:eastAsia="Lucida Sans Unicode" w:hAnsi="Futura Lt BT" w:cs="Verdana"/>
          <w:b/>
          <w:bCs/>
          <w:kern w:val="3"/>
          <w:sz w:val="24"/>
          <w:szCs w:val="24"/>
          <w:lang w:eastAsia="zh-CN" w:bidi="hi-IN"/>
        </w:rPr>
      </w:pPr>
      <w:r w:rsidRPr="00513434">
        <w:rPr>
          <w:rFonts w:ascii="Futura Lt BT" w:eastAsia="Lucida Sans Unicode" w:hAnsi="Futura Lt BT" w:cs="Verdana"/>
          <w:b/>
          <w:bCs/>
          <w:kern w:val="3"/>
          <w:sz w:val="24"/>
          <w:szCs w:val="24"/>
          <w:lang w:eastAsia="zh-CN" w:bidi="hi-IN"/>
        </w:rPr>
        <w:t>Quelle est la situation qui vous conduit à saisir le référent déontologue des élus ?</w:t>
      </w:r>
    </w:p>
    <w:p w14:paraId="3FFE0DEA" w14:textId="77777777" w:rsidR="00A94107" w:rsidRPr="00513434" w:rsidRDefault="00A94107" w:rsidP="00513434">
      <w:pPr>
        <w:spacing w:after="0" w:line="240" w:lineRule="auto"/>
        <w:jc w:val="both"/>
        <w:rPr>
          <w:rFonts w:ascii="Futura Lt BT" w:eastAsia="Lucida Sans Unicode" w:hAnsi="Futura Lt BT" w:cs="Verdana"/>
          <w:b/>
          <w:bCs/>
          <w:kern w:val="3"/>
          <w:sz w:val="24"/>
          <w:szCs w:val="24"/>
          <w:lang w:eastAsia="zh-CN" w:bidi="hi-IN"/>
        </w:rPr>
      </w:pPr>
    </w:p>
    <w:p w14:paraId="1068A5CC"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Pour rappel, le référent déontologue a pour mission d’apporter tout conseil utile au respect des principes déontologiques prévus par la Charte de l’élu local.</w:t>
      </w:r>
    </w:p>
    <w:p w14:paraId="49143DA7" w14:textId="56147766"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p>
    <w:p w14:paraId="288E193E" w14:textId="77777777" w:rsidR="00A94107" w:rsidRPr="00A94107" w:rsidRDefault="00A94107" w:rsidP="00513434">
      <w:pPr>
        <w:spacing w:after="0" w:line="240"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 xml:space="preserve">Veuillez, dans l’encadré ci-dessous, détailler </w:t>
      </w:r>
      <w:r w:rsidRPr="00A43B82">
        <w:rPr>
          <w:rFonts w:ascii="Futura Lt BT" w:eastAsia="Lucida Sans Unicode" w:hAnsi="Futura Lt BT" w:cs="Verdana"/>
          <w:kern w:val="3"/>
          <w:sz w:val="24"/>
          <w:szCs w:val="24"/>
          <w:u w:val="single"/>
          <w:lang w:eastAsia="zh-CN" w:bidi="hi-IN"/>
        </w:rPr>
        <w:t>le plus précisément possible</w:t>
      </w:r>
      <w:r w:rsidRPr="00A94107">
        <w:rPr>
          <w:rFonts w:ascii="Futura Lt BT" w:eastAsia="Lucida Sans Unicode" w:hAnsi="Futura Lt BT" w:cs="Verdana"/>
          <w:kern w:val="3"/>
          <w:sz w:val="24"/>
          <w:szCs w:val="24"/>
          <w:lang w:eastAsia="zh-CN" w:bidi="hi-IN"/>
        </w:rPr>
        <w:t xml:space="preserve"> votre situation et la disposition de la Charte qui vous conduit à saisir le référent déontologue :</w:t>
      </w:r>
    </w:p>
    <w:p w14:paraId="6E6B36BD"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tbl>
      <w:tblPr>
        <w:tblStyle w:val="Grilledutableau"/>
        <w:tblW w:w="0" w:type="auto"/>
        <w:tblLook w:val="04A0" w:firstRow="1" w:lastRow="0" w:firstColumn="1" w:lastColumn="0" w:noHBand="0" w:noVBand="1"/>
      </w:tblPr>
      <w:tblGrid>
        <w:gridCol w:w="9062"/>
      </w:tblGrid>
      <w:tr w:rsidR="00A94107" w:rsidRPr="00A94107" w14:paraId="3B20C5CC" w14:textId="77777777" w:rsidTr="006A55EF">
        <w:trPr>
          <w:trHeight w:val="8817"/>
        </w:trPr>
        <w:tc>
          <w:tcPr>
            <w:tcW w:w="9062" w:type="dxa"/>
          </w:tcPr>
          <w:p w14:paraId="221FDAFC" w14:textId="77777777" w:rsidR="00A94107" w:rsidRPr="00A94107" w:rsidRDefault="00A94107" w:rsidP="006A55EF">
            <w:pPr>
              <w:rPr>
                <w:rFonts w:ascii="Futura Lt BT" w:eastAsia="Lucida Sans Unicode" w:hAnsi="Futura Lt BT" w:cs="Verdana"/>
                <w:kern w:val="3"/>
                <w:sz w:val="24"/>
                <w:szCs w:val="24"/>
                <w:lang w:eastAsia="zh-CN" w:bidi="hi-IN"/>
              </w:rPr>
            </w:pPr>
          </w:p>
        </w:tc>
      </w:tr>
    </w:tbl>
    <w:p w14:paraId="395511AB"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p w14:paraId="0F93A9EC" w14:textId="77777777" w:rsidR="00A94107" w:rsidRPr="004B606C" w:rsidRDefault="00A94107">
      <w:pPr>
        <w:pStyle w:val="Paragraphedeliste"/>
        <w:numPr>
          <w:ilvl w:val="0"/>
          <w:numId w:val="25"/>
        </w:numPr>
        <w:spacing w:after="0" w:line="240" w:lineRule="auto"/>
        <w:rPr>
          <w:rFonts w:ascii="Futura Lt BT" w:eastAsia="Lucida Sans Unicode" w:hAnsi="Futura Lt BT" w:cs="Verdana"/>
          <w:b/>
          <w:bCs/>
          <w:kern w:val="3"/>
          <w:sz w:val="24"/>
          <w:szCs w:val="24"/>
          <w:lang w:eastAsia="zh-CN" w:bidi="hi-IN"/>
        </w:rPr>
      </w:pPr>
      <w:r w:rsidRPr="004B606C">
        <w:rPr>
          <w:rFonts w:ascii="Futura Lt BT" w:eastAsia="Lucida Sans Unicode" w:hAnsi="Futura Lt BT" w:cs="Verdana"/>
          <w:b/>
          <w:bCs/>
          <w:kern w:val="3"/>
          <w:sz w:val="24"/>
          <w:szCs w:val="24"/>
          <w:lang w:eastAsia="zh-CN" w:bidi="hi-IN"/>
        </w:rPr>
        <w:t>Comment joindre les pièces nécessaires à la compréhension de votre question ?</w:t>
      </w:r>
    </w:p>
    <w:p w14:paraId="2EEA87F8" w14:textId="77777777" w:rsidR="00A94107" w:rsidRPr="00A94107" w:rsidRDefault="00A94107" w:rsidP="00A94107">
      <w:pPr>
        <w:spacing w:after="0" w:line="240" w:lineRule="auto"/>
        <w:rPr>
          <w:rFonts w:ascii="Futura Lt BT" w:eastAsia="Lucida Sans Unicode" w:hAnsi="Futura Lt BT" w:cs="Verdana"/>
          <w:kern w:val="3"/>
          <w:sz w:val="24"/>
          <w:szCs w:val="24"/>
          <w:lang w:eastAsia="zh-CN" w:bidi="hi-IN"/>
        </w:rPr>
      </w:pPr>
    </w:p>
    <w:p w14:paraId="766F08A3" w14:textId="77777777" w:rsidR="00A94107" w:rsidRPr="00A94107" w:rsidRDefault="00A94107" w:rsidP="00C23342">
      <w:pPr>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Pour faciliter l’examen de votre dossier, toutes pièces complémentaires accompagnant le présent formulaire de saisine devront être adressées :</w:t>
      </w:r>
    </w:p>
    <w:p w14:paraId="1CAB435D" w14:textId="5897649D" w:rsidR="00A94107" w:rsidRPr="00A94107" w:rsidRDefault="002F5133">
      <w:pPr>
        <w:pStyle w:val="Paragraphedeliste"/>
        <w:numPr>
          <w:ilvl w:val="0"/>
          <w:numId w:val="24"/>
        </w:numPr>
        <w:spacing w:after="160" w:line="259" w:lineRule="auto"/>
        <w:jc w:val="both"/>
        <w:rPr>
          <w:rFonts w:ascii="Futura Lt BT" w:eastAsia="Lucida Sans Unicode" w:hAnsi="Futura Lt BT" w:cs="Verdana"/>
          <w:kern w:val="3"/>
          <w:sz w:val="24"/>
          <w:szCs w:val="24"/>
          <w:lang w:eastAsia="zh-CN" w:bidi="hi-IN"/>
        </w:rPr>
      </w:pPr>
      <w:r>
        <w:rPr>
          <w:rFonts w:ascii="Futura Lt BT" w:eastAsia="Lucida Sans Unicode" w:hAnsi="Futura Lt BT" w:cs="Verdana"/>
          <w:kern w:val="3"/>
          <w:sz w:val="24"/>
          <w:szCs w:val="24"/>
          <w:lang w:eastAsia="zh-CN" w:bidi="hi-IN"/>
        </w:rPr>
        <w:t>s</w:t>
      </w:r>
      <w:r w:rsidR="00A94107" w:rsidRPr="00A94107">
        <w:rPr>
          <w:rFonts w:ascii="Futura Lt BT" w:eastAsia="Lucida Sans Unicode" w:hAnsi="Futura Lt BT" w:cs="Verdana"/>
          <w:kern w:val="3"/>
          <w:sz w:val="24"/>
          <w:szCs w:val="24"/>
          <w:lang w:eastAsia="zh-CN" w:bidi="hi-IN"/>
        </w:rPr>
        <w:t xml:space="preserve">oit par courriel à l'adresse </w:t>
      </w:r>
      <w:r w:rsidR="004C235E">
        <w:rPr>
          <w:rFonts w:ascii="Futura Lt BT" w:eastAsia="Lucida Sans Unicode" w:hAnsi="Futura Lt BT" w:cs="Verdana"/>
          <w:kern w:val="3"/>
          <w:sz w:val="24"/>
          <w:szCs w:val="24"/>
          <w:lang w:eastAsia="zh-CN" w:bidi="hi-IN"/>
        </w:rPr>
        <w:t>…………</w:t>
      </w:r>
      <w:r w:rsidR="00A94107" w:rsidRPr="00A94107">
        <w:rPr>
          <w:rFonts w:ascii="Futura Lt BT" w:eastAsia="Lucida Sans Unicode" w:hAnsi="Futura Lt BT" w:cs="Verdana"/>
          <w:kern w:val="3"/>
          <w:sz w:val="24"/>
          <w:szCs w:val="24"/>
          <w:lang w:eastAsia="zh-CN" w:bidi="hi-IN"/>
        </w:rPr>
        <w:t xml:space="preserve"> en indiquant dans l’objet de cette saisine le terme « CONFIDENTIEL » ;</w:t>
      </w:r>
    </w:p>
    <w:p w14:paraId="7143FADC" w14:textId="137BBD50" w:rsidR="00A94107" w:rsidRPr="00A94107" w:rsidRDefault="00A94107">
      <w:pPr>
        <w:pStyle w:val="Paragraphedeliste"/>
        <w:numPr>
          <w:ilvl w:val="0"/>
          <w:numId w:val="24"/>
        </w:numPr>
        <w:spacing w:after="160" w:line="259" w:lineRule="auto"/>
        <w:jc w:val="both"/>
        <w:rPr>
          <w:rFonts w:ascii="Futura Lt BT" w:eastAsia="Lucida Sans Unicode" w:hAnsi="Futura Lt BT" w:cs="Verdana"/>
          <w:kern w:val="3"/>
          <w:sz w:val="24"/>
          <w:szCs w:val="24"/>
          <w:lang w:eastAsia="zh-CN" w:bidi="hi-IN"/>
        </w:rPr>
      </w:pPr>
      <w:bookmarkStart w:id="48" w:name="_Hlk132820393"/>
      <w:r w:rsidRPr="00A94107">
        <w:rPr>
          <w:rFonts w:ascii="Futura Lt BT" w:eastAsia="Lucida Sans Unicode" w:hAnsi="Futura Lt BT" w:cs="Verdana"/>
          <w:kern w:val="3"/>
          <w:sz w:val="24"/>
          <w:szCs w:val="24"/>
          <w:lang w:eastAsia="zh-CN" w:bidi="hi-IN"/>
        </w:rPr>
        <w:t>ou sous double enveloppe :</w:t>
      </w:r>
    </w:p>
    <w:p w14:paraId="57FBACFA" w14:textId="77777777" w:rsidR="00A94107" w:rsidRPr="00A94107" w:rsidRDefault="00A94107">
      <w:pPr>
        <w:pStyle w:val="Paragraphedeliste"/>
        <w:numPr>
          <w:ilvl w:val="1"/>
          <w:numId w:val="24"/>
        </w:numPr>
        <w:spacing w:after="160" w:line="259" w:lineRule="auto"/>
        <w:jc w:val="both"/>
        <w:rPr>
          <w:rFonts w:ascii="Futura Lt BT" w:eastAsia="Lucida Sans Unicode" w:hAnsi="Futura Lt BT" w:cs="Verdana"/>
          <w:kern w:val="3"/>
          <w:sz w:val="24"/>
          <w:szCs w:val="24"/>
          <w:lang w:eastAsia="zh-CN" w:bidi="hi-IN"/>
        </w:rPr>
      </w:pPr>
      <w:r w:rsidRPr="00A94107">
        <w:rPr>
          <w:rFonts w:ascii="Futura Lt BT" w:eastAsia="Lucida Sans Unicode" w:hAnsi="Futura Lt BT" w:cs="Verdana"/>
          <w:kern w:val="3"/>
          <w:sz w:val="24"/>
          <w:szCs w:val="24"/>
          <w:lang w:eastAsia="zh-CN" w:bidi="hi-IN"/>
        </w:rPr>
        <w:t>une enveloppe extérieure envoyée à l’adresse suivante :</w:t>
      </w:r>
    </w:p>
    <w:p w14:paraId="6D27D1C1" w14:textId="17ECBA23" w:rsidR="00A94107" w:rsidRPr="00A94107" w:rsidRDefault="004C235E" w:rsidP="00A94107">
      <w:pPr>
        <w:pStyle w:val="Paragraphedeliste"/>
        <w:ind w:left="1440"/>
        <w:jc w:val="both"/>
        <w:rPr>
          <w:rFonts w:ascii="Futura Lt BT" w:eastAsia="Lucida Sans Unicode" w:hAnsi="Futura Lt BT" w:cs="Verdana"/>
          <w:kern w:val="3"/>
          <w:sz w:val="24"/>
          <w:szCs w:val="24"/>
          <w:lang w:eastAsia="zh-CN" w:bidi="hi-IN"/>
        </w:rPr>
      </w:pPr>
      <w:r>
        <w:rPr>
          <w:rFonts w:ascii="Futura Lt BT" w:eastAsia="Lucida Sans Unicode" w:hAnsi="Futura Lt BT" w:cs="Verdana"/>
          <w:kern w:val="3"/>
          <w:sz w:val="24"/>
          <w:szCs w:val="24"/>
          <w:lang w:eastAsia="zh-CN" w:bidi="hi-IN"/>
        </w:rPr>
        <w:t>………………..</w:t>
      </w:r>
    </w:p>
    <w:p w14:paraId="2B1DD991" w14:textId="3C668F33" w:rsidR="00F16CBA" w:rsidRPr="00745922" w:rsidRDefault="00A94107">
      <w:pPr>
        <w:pStyle w:val="Paragraphedeliste"/>
        <w:numPr>
          <w:ilvl w:val="1"/>
          <w:numId w:val="24"/>
        </w:numPr>
        <w:suppressAutoHyphens/>
        <w:autoSpaceDN w:val="0"/>
        <w:spacing w:after="160" w:line="256" w:lineRule="auto"/>
        <w:jc w:val="both"/>
        <w:textAlignment w:val="baseline"/>
        <w:rPr>
          <w:rFonts w:ascii="Futura Lt BT" w:eastAsia="Calibri" w:hAnsi="Futura Lt BT" w:cs="Verdana"/>
          <w:sz w:val="24"/>
          <w:szCs w:val="24"/>
        </w:rPr>
      </w:pPr>
      <w:r w:rsidRPr="00745922">
        <w:rPr>
          <w:rFonts w:ascii="Futura Lt BT" w:eastAsia="Lucida Sans Unicode" w:hAnsi="Futura Lt BT" w:cs="Verdana"/>
          <w:kern w:val="3"/>
          <w:sz w:val="24"/>
          <w:szCs w:val="24"/>
          <w:lang w:eastAsia="zh-CN" w:bidi="hi-IN"/>
        </w:rPr>
        <w:t xml:space="preserve">et une enveloppe intérieure fermée contenant tous les éléments de la saisine sur laquelle figurera EXCLUSIVEMENT la mention suivante : « CONFIDENTIEL – A l’attention de </w:t>
      </w:r>
      <w:r w:rsidR="004C235E" w:rsidRPr="00745922">
        <w:rPr>
          <w:rFonts w:ascii="Futura Lt BT" w:eastAsia="Lucida Sans Unicode" w:hAnsi="Futura Lt BT" w:cs="Verdana"/>
          <w:kern w:val="3"/>
          <w:sz w:val="24"/>
          <w:szCs w:val="24"/>
          <w:lang w:eastAsia="zh-CN" w:bidi="hi-IN"/>
        </w:rPr>
        <w:t>…………..</w:t>
      </w:r>
      <w:r w:rsidRPr="00745922">
        <w:rPr>
          <w:rFonts w:ascii="Futura Lt BT" w:eastAsia="Lucida Sans Unicode" w:hAnsi="Futura Lt BT" w:cs="Verdana"/>
          <w:kern w:val="3"/>
          <w:sz w:val="24"/>
          <w:szCs w:val="24"/>
          <w:lang w:eastAsia="zh-CN" w:bidi="hi-IN"/>
        </w:rPr>
        <w:t xml:space="preserve"> – Référent déontologue des élus ».</w:t>
      </w:r>
      <w:bookmarkEnd w:id="48"/>
    </w:p>
    <w:p w14:paraId="2EF38244" w14:textId="77777777" w:rsidR="00F16CBA" w:rsidRPr="00A852CC" w:rsidRDefault="00F16CBA" w:rsidP="00A852CC">
      <w:pPr>
        <w:suppressAutoHyphens/>
        <w:autoSpaceDN w:val="0"/>
        <w:spacing w:line="256" w:lineRule="auto"/>
        <w:jc w:val="both"/>
        <w:textAlignment w:val="baseline"/>
        <w:rPr>
          <w:rFonts w:ascii="Futura Lt BT" w:eastAsia="Calibri" w:hAnsi="Futura Lt BT" w:cs="Verdana"/>
          <w:sz w:val="24"/>
          <w:szCs w:val="24"/>
        </w:rPr>
      </w:pPr>
    </w:p>
    <w:p w14:paraId="683FA7C0" w14:textId="6237A83B" w:rsidR="006B1E7B" w:rsidRPr="006B1E7B" w:rsidRDefault="00A852CC" w:rsidP="006B1E7B">
      <w:pPr>
        <w:keepNext/>
        <w:keepLines/>
        <w:pageBreakBefore/>
        <w:suppressAutoHyphens/>
        <w:autoSpaceDN w:val="0"/>
        <w:spacing w:after="0" w:line="256" w:lineRule="auto"/>
        <w:jc w:val="center"/>
        <w:textAlignment w:val="baseline"/>
        <w:outlineLvl w:val="0"/>
        <w:rPr>
          <w:rFonts w:ascii="Futura Md BT" w:eastAsia="F" w:hAnsi="Futura Md BT" w:cs="F"/>
          <w:b/>
          <w:color w:val="009BC1"/>
          <w:sz w:val="28"/>
          <w:szCs w:val="32"/>
        </w:rPr>
      </w:pPr>
      <w:bookmarkStart w:id="49" w:name="_Toc223967343"/>
      <w:r>
        <w:rPr>
          <w:rFonts w:ascii="Futura Md BT" w:eastAsia="Futura Md BT" w:hAnsi="Futura Md BT" w:cs="Futura Md BT"/>
          <w:b/>
          <w:color w:val="009BC1"/>
          <w:sz w:val="28"/>
          <w:szCs w:val="32"/>
        </w:rPr>
        <w:lastRenderedPageBreak/>
        <w:t>20</w:t>
      </w:r>
      <w:r w:rsidR="006B1E7B" w:rsidRPr="006B1E7B">
        <w:rPr>
          <w:rFonts w:ascii="Futura Md BT" w:eastAsia="Futura Md BT" w:hAnsi="Futura Md BT" w:cs="Futura Md BT"/>
          <w:b/>
          <w:color w:val="009BC1"/>
          <w:sz w:val="28"/>
          <w:szCs w:val="32"/>
        </w:rPr>
        <w:t>- ARRÊTÉ DU MAIRE RELATIF À LA DÉSIGNATION DU CORRESPONDANT INCENDIE ET SECOURS</w:t>
      </w:r>
      <w:bookmarkEnd w:id="46"/>
      <w:bookmarkEnd w:id="49"/>
    </w:p>
    <w:p w14:paraId="6D13705A" w14:textId="77777777" w:rsidR="006B1E7B" w:rsidRPr="006B1E7B" w:rsidRDefault="006B1E7B" w:rsidP="006B1E7B">
      <w:pPr>
        <w:widowControl w:val="0"/>
        <w:suppressAutoHyphens/>
        <w:autoSpaceDN w:val="0"/>
        <w:spacing w:after="0" w:line="240" w:lineRule="auto"/>
        <w:jc w:val="both"/>
        <w:textAlignment w:val="baseline"/>
        <w:rPr>
          <w:rFonts w:ascii="Futura Lt BT" w:eastAsia="SimSun" w:hAnsi="Futura Lt BT" w:cs="Arial"/>
          <w:kern w:val="3"/>
          <w:sz w:val="24"/>
          <w:szCs w:val="24"/>
          <w:lang w:eastAsia="zh-CN" w:bidi="hi-IN"/>
        </w:rPr>
      </w:pPr>
    </w:p>
    <w:tbl>
      <w:tblPr>
        <w:tblW w:w="9026" w:type="dxa"/>
        <w:tblInd w:w="22" w:type="dxa"/>
        <w:tblLayout w:type="fixed"/>
        <w:tblCellMar>
          <w:left w:w="10" w:type="dxa"/>
          <w:right w:w="10" w:type="dxa"/>
        </w:tblCellMar>
        <w:tblLook w:val="04A0" w:firstRow="1" w:lastRow="0" w:firstColumn="1" w:lastColumn="0" w:noHBand="0" w:noVBand="1"/>
      </w:tblPr>
      <w:tblGrid>
        <w:gridCol w:w="9026"/>
      </w:tblGrid>
      <w:tr w:rsidR="006B1E7B" w:rsidRPr="006B1E7B" w14:paraId="1C92FFCB" w14:textId="77777777" w:rsidTr="00A61849">
        <w:tc>
          <w:tcPr>
            <w:tcW w:w="9026" w:type="dxa"/>
            <w:tcBorders>
              <w:top w:val="single" w:sz="18" w:space="0" w:color="009BC1"/>
              <w:left w:val="single" w:sz="18" w:space="0" w:color="009BC1"/>
              <w:bottom w:val="single" w:sz="18" w:space="0" w:color="009BC1"/>
              <w:right w:val="single" w:sz="18" w:space="0" w:color="009BC1"/>
            </w:tcBorders>
            <w:tcMar>
              <w:top w:w="170" w:type="dxa"/>
              <w:left w:w="170" w:type="dxa"/>
              <w:bottom w:w="170" w:type="dxa"/>
              <w:right w:w="170" w:type="dxa"/>
            </w:tcMar>
          </w:tcPr>
          <w:p w14:paraId="1DCA1359" w14:textId="77777777" w:rsidR="006B1E7B" w:rsidRPr="006B1E7B" w:rsidRDefault="006B1E7B" w:rsidP="006B1E7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u w:val="single"/>
                <w:lang w:eastAsia="zh-CN" w:bidi="hi-IN"/>
              </w:rPr>
              <w:t>Remarques</w:t>
            </w:r>
            <w:r w:rsidRPr="006B1E7B">
              <w:rPr>
                <w:rFonts w:ascii="Futura Lt BT" w:eastAsia="SimSun" w:hAnsi="Futura Lt BT" w:cs="Arial"/>
                <w:i/>
                <w:kern w:val="3"/>
                <w:sz w:val="24"/>
                <w:szCs w:val="24"/>
                <w:lang w:eastAsia="zh-CN" w:bidi="hi-IN"/>
              </w:rPr>
              <w:t> :</w:t>
            </w:r>
          </w:p>
          <w:p w14:paraId="6C551179" w14:textId="2C7FFF22" w:rsidR="006B1E7B" w:rsidRPr="006B1E7B" w:rsidRDefault="006B1E7B">
            <w:pPr>
              <w:widowControl w:val="0"/>
              <w:numPr>
                <w:ilvl w:val="0"/>
                <w:numId w:val="17"/>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lang w:eastAsia="zh-CN" w:bidi="hi-IN"/>
              </w:rPr>
              <w:t xml:space="preserve">La désignation du correspondant incendie et secours relève de la seule compétence du </w:t>
            </w:r>
            <w:r w:rsidR="00E1671E">
              <w:rPr>
                <w:rFonts w:ascii="Futura Lt BT" w:eastAsia="SimSun" w:hAnsi="Futura Lt BT" w:cs="Arial"/>
                <w:i/>
                <w:kern w:val="3"/>
                <w:sz w:val="24"/>
                <w:szCs w:val="24"/>
                <w:lang w:eastAsia="zh-CN" w:bidi="hi-IN"/>
              </w:rPr>
              <w:t>m</w:t>
            </w:r>
            <w:r w:rsidRPr="006B1E7B">
              <w:rPr>
                <w:rFonts w:ascii="Futura Lt BT" w:eastAsia="SimSun" w:hAnsi="Futura Lt BT" w:cs="Arial"/>
                <w:i/>
                <w:kern w:val="3"/>
                <w:sz w:val="24"/>
                <w:szCs w:val="24"/>
                <w:lang w:eastAsia="zh-CN" w:bidi="hi-IN"/>
              </w:rPr>
              <w:t>aire</w:t>
            </w:r>
            <w:r w:rsidRPr="006B1E7B">
              <w:rPr>
                <w:rFonts w:ascii="Futura Lt BT" w:eastAsia="SimSun" w:hAnsi="Futura Lt BT" w:cs="Arial"/>
                <w:b/>
                <w:bCs/>
                <w:i/>
                <w:kern w:val="3"/>
                <w:sz w:val="24"/>
                <w:szCs w:val="24"/>
                <w:lang w:eastAsia="zh-CN" w:bidi="hi-IN"/>
              </w:rPr>
              <w:t>, par arrêté</w:t>
            </w:r>
            <w:r w:rsidRPr="006B1E7B">
              <w:rPr>
                <w:rFonts w:ascii="Futura Lt BT" w:eastAsia="SimSun" w:hAnsi="Futura Lt BT" w:cs="Arial"/>
                <w:i/>
                <w:kern w:val="3"/>
                <w:sz w:val="24"/>
                <w:szCs w:val="24"/>
                <w:lang w:eastAsia="zh-CN" w:bidi="hi-IN"/>
              </w:rPr>
              <w:t> ;</w:t>
            </w:r>
          </w:p>
          <w:p w14:paraId="168C4E7D" w14:textId="77777777" w:rsidR="006B1E7B" w:rsidRPr="006B1E7B" w:rsidRDefault="006B1E7B">
            <w:pPr>
              <w:widowControl w:val="0"/>
              <w:numPr>
                <w:ilvl w:val="0"/>
                <w:numId w:val="7"/>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lang w:eastAsia="zh-CN" w:bidi="hi-IN"/>
              </w:rPr>
              <w:t xml:space="preserve">Conformément à l’article D731-14 du Code de la sécurité intérieure, « à défaut de désignation d'un adjoint au maire ou d'un conseiller municipal chargé des questions de sécurité civile, le correspondant incendie et secours … est désigné par le maire </w:t>
            </w:r>
            <w:r w:rsidRPr="006B1E7B">
              <w:rPr>
                <w:rFonts w:ascii="Futura Lt BT" w:eastAsia="SimSun" w:hAnsi="Futura Lt BT" w:cs="Arial"/>
                <w:b/>
                <w:bCs/>
                <w:i/>
                <w:kern w:val="3"/>
                <w:sz w:val="24"/>
                <w:szCs w:val="24"/>
                <w:lang w:eastAsia="zh-CN" w:bidi="hi-IN"/>
              </w:rPr>
              <w:t>parmi les adjoints ou les conseillers municipaux</w:t>
            </w:r>
            <w:r w:rsidRPr="006B1E7B">
              <w:rPr>
                <w:rFonts w:ascii="Futura Lt BT" w:eastAsia="SimSun" w:hAnsi="Futura Lt BT" w:cs="Arial"/>
                <w:i/>
                <w:kern w:val="3"/>
                <w:sz w:val="24"/>
                <w:szCs w:val="24"/>
                <w:lang w:eastAsia="zh-CN" w:bidi="hi-IN"/>
              </w:rPr>
              <w:t xml:space="preserve"> dans les </w:t>
            </w:r>
            <w:r w:rsidRPr="006B1E7B">
              <w:rPr>
                <w:rFonts w:ascii="Futura Lt BT" w:eastAsia="SimSun" w:hAnsi="Futura Lt BT" w:cs="Arial"/>
                <w:b/>
                <w:bCs/>
                <w:i/>
                <w:kern w:val="3"/>
                <w:sz w:val="24"/>
                <w:szCs w:val="24"/>
                <w:lang w:eastAsia="zh-CN" w:bidi="hi-IN"/>
              </w:rPr>
              <w:t>six mois</w:t>
            </w:r>
            <w:r w:rsidRPr="006B1E7B">
              <w:rPr>
                <w:rFonts w:ascii="Futura Lt BT" w:eastAsia="SimSun" w:hAnsi="Futura Lt BT" w:cs="Arial"/>
                <w:i/>
                <w:kern w:val="3"/>
                <w:sz w:val="24"/>
                <w:szCs w:val="24"/>
                <w:lang w:eastAsia="zh-CN" w:bidi="hi-IN"/>
              </w:rPr>
              <w:t xml:space="preserve"> qui suivent l'installation du conseil municipal ».</w:t>
            </w:r>
          </w:p>
          <w:p w14:paraId="1FABCAE2" w14:textId="2E594A7E" w:rsidR="006B1E7B" w:rsidRPr="006B1E7B" w:rsidRDefault="006B1E7B">
            <w:pPr>
              <w:widowControl w:val="0"/>
              <w:numPr>
                <w:ilvl w:val="0"/>
                <w:numId w:val="7"/>
              </w:numPr>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r w:rsidRPr="006B1E7B">
              <w:rPr>
                <w:rFonts w:ascii="Futura Lt BT" w:eastAsia="SimSun" w:hAnsi="Futura Lt BT" w:cs="Arial"/>
                <w:i/>
                <w:kern w:val="3"/>
                <w:sz w:val="24"/>
                <w:szCs w:val="24"/>
                <w:lang w:eastAsia="zh-CN" w:bidi="hi-IN"/>
              </w:rPr>
              <w:t xml:space="preserve">Les coordonnées de l’élu seront transmises au </w:t>
            </w:r>
            <w:r w:rsidR="00B3198C">
              <w:rPr>
                <w:rFonts w:ascii="Futura Lt BT" w:eastAsia="SimSun" w:hAnsi="Futura Lt BT" w:cs="Arial"/>
                <w:i/>
                <w:kern w:val="3"/>
                <w:sz w:val="24"/>
                <w:szCs w:val="24"/>
                <w:lang w:eastAsia="zh-CN" w:bidi="hi-IN"/>
              </w:rPr>
              <w:t>p</w:t>
            </w:r>
            <w:r w:rsidRPr="006B1E7B">
              <w:rPr>
                <w:rFonts w:ascii="Futura Lt BT" w:eastAsia="SimSun" w:hAnsi="Futura Lt BT" w:cs="Arial"/>
                <w:i/>
                <w:kern w:val="3"/>
                <w:sz w:val="24"/>
                <w:szCs w:val="24"/>
                <w:lang w:eastAsia="zh-CN" w:bidi="hi-IN"/>
              </w:rPr>
              <w:t xml:space="preserve">réfet au </w:t>
            </w:r>
            <w:r w:rsidR="00B3198C">
              <w:rPr>
                <w:rFonts w:ascii="Futura Lt BT" w:eastAsia="SimSun" w:hAnsi="Futura Lt BT" w:cs="Arial"/>
                <w:i/>
                <w:kern w:val="3"/>
                <w:sz w:val="24"/>
                <w:szCs w:val="24"/>
                <w:lang w:eastAsia="zh-CN" w:bidi="hi-IN"/>
              </w:rPr>
              <w:t>p</w:t>
            </w:r>
            <w:r w:rsidRPr="006B1E7B">
              <w:rPr>
                <w:rFonts w:ascii="Futura Lt BT" w:eastAsia="SimSun" w:hAnsi="Futura Lt BT" w:cs="Arial"/>
                <w:i/>
                <w:kern w:val="3"/>
                <w:sz w:val="24"/>
                <w:szCs w:val="24"/>
                <w:lang w:eastAsia="zh-CN" w:bidi="hi-IN"/>
              </w:rPr>
              <w:t>résident du SDIS</w:t>
            </w:r>
          </w:p>
        </w:tc>
      </w:tr>
    </w:tbl>
    <w:p w14:paraId="4E6BD15B" w14:textId="328B91A0"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194B7C42"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maire de la commune de ...</w:t>
      </w:r>
    </w:p>
    <w:p w14:paraId="7FEAAE8A" w14:textId="2F5E766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6936D7AC"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la loi n° 2021-1520 du 25 novembre 2021 visant à consolider notre modèle de sécurité civile et valoriser le volontariat des sapeurs-pompiers et les sapeurs-pompiers professionnels ;</w:t>
      </w:r>
    </w:p>
    <w:p w14:paraId="77FCBEEB"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Vu l’article D 731-14 du Code de la sécurité intérieure ;</w:t>
      </w:r>
    </w:p>
    <w:p w14:paraId="36352A9E"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Considérant que la commune ne dispose pas d'adjoint ou de conseiller municipal chargé des questions de sécurité civile ;</w:t>
      </w:r>
    </w:p>
    <w:p w14:paraId="30B0C2F2" w14:textId="1772C9FD"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Considérant qu’il appartient au maire de désigner parmi les adjoints ou les conseillers municipaux un correspondant incendie et secours dans les six moi</w:t>
      </w:r>
      <w:r w:rsidR="00B74C6B">
        <w:rPr>
          <w:rFonts w:ascii="Futura Lt BT" w:eastAsia="Lucida Sans Unicode" w:hAnsi="Futura Lt BT" w:cs="Verdana"/>
          <w:kern w:val="3"/>
          <w:sz w:val="24"/>
          <w:szCs w:val="24"/>
          <w:lang w:eastAsia="zh-CN" w:bidi="hi-IN"/>
        </w:rPr>
        <w:t>s</w:t>
      </w:r>
      <w:r w:rsidRPr="006B1E7B">
        <w:rPr>
          <w:rFonts w:ascii="Futura Lt BT" w:eastAsia="Lucida Sans Unicode" w:hAnsi="Futura Lt BT" w:cs="Verdana"/>
          <w:kern w:val="3"/>
          <w:sz w:val="24"/>
          <w:szCs w:val="24"/>
          <w:lang w:eastAsia="zh-CN" w:bidi="hi-IN"/>
        </w:rPr>
        <w:t xml:space="preserve"> qui suivent l’installation du conseil municipal ;</w:t>
      </w:r>
    </w:p>
    <w:p w14:paraId="083385B3" w14:textId="55F107A3"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3B9CD7F4"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Arrête :</w:t>
      </w:r>
    </w:p>
    <w:p w14:paraId="0B1580C3" w14:textId="1ABED73A"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2F97981"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Article 1</w:t>
      </w:r>
      <w:r w:rsidRPr="006B1E7B">
        <w:rPr>
          <w:rFonts w:ascii="Futura Lt BT" w:eastAsia="Lucida Sans Unicode" w:hAnsi="Futura Lt BT" w:cs="Verdana"/>
          <w:b/>
          <w:bCs/>
          <w:kern w:val="3"/>
          <w:sz w:val="24"/>
          <w:szCs w:val="24"/>
          <w:vertAlign w:val="superscript"/>
          <w:lang w:eastAsia="zh-CN" w:bidi="hi-IN"/>
        </w:rPr>
        <w:t>er</w:t>
      </w:r>
      <w:r w:rsidRPr="006B1E7B">
        <w:rPr>
          <w:rFonts w:ascii="Futura Lt BT" w:eastAsia="Lucida Sans Unicode" w:hAnsi="Futura Lt BT" w:cs="Verdana"/>
          <w:b/>
          <w:bCs/>
          <w:kern w:val="3"/>
          <w:sz w:val="24"/>
          <w:szCs w:val="24"/>
          <w:lang w:eastAsia="zh-CN" w:bidi="hi-IN"/>
        </w:rPr>
        <w:t> </w:t>
      </w:r>
      <w:r w:rsidRPr="006B1E7B">
        <w:rPr>
          <w:rFonts w:ascii="Futura Lt BT" w:eastAsia="Lucida Sans Unicode" w:hAnsi="Futura Lt BT" w:cs="Verdana"/>
          <w:kern w:val="3"/>
          <w:sz w:val="24"/>
          <w:szCs w:val="24"/>
          <w:lang w:eastAsia="zh-CN" w:bidi="hi-IN"/>
        </w:rPr>
        <w:t>- Mme ou M. …, (préciser s’il est adjoint ou conseiller municipal), est désigné correspondant incendie et secours.</w:t>
      </w:r>
    </w:p>
    <w:p w14:paraId="47B71A5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Article 2</w:t>
      </w:r>
      <w:r w:rsidRPr="006B1E7B">
        <w:rPr>
          <w:rFonts w:ascii="Futura Lt BT" w:eastAsia="Lucida Sans Unicode" w:hAnsi="Futura Lt BT" w:cs="Verdana"/>
          <w:kern w:val="3"/>
          <w:sz w:val="24"/>
          <w:szCs w:val="24"/>
          <w:lang w:eastAsia="zh-CN" w:bidi="hi-IN"/>
        </w:rPr>
        <w:t> - Dans le cadre de ses missions d'information et de sensibilisation des habitants et du conseil municipal, le correspondant incendie et secours peut, sous l'autorité du maire :</w:t>
      </w:r>
    </w:p>
    <w:p w14:paraId="567A323A"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-participer à l'élaboration et la modification des arrêtés, conventions et documents opérationnels, administratifs et techniques du service local d'incendie et de secours qui relève, le cas échant, de la commune ;</w:t>
      </w:r>
    </w:p>
    <w:p w14:paraId="28E5C4DF"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-concourir à la mise en œuvre des actions relatives à l'information et à la sensibilisation des habitants de la commune aux risques majeurs et aux mesures de sauvegarde ;</w:t>
      </w:r>
    </w:p>
    <w:p w14:paraId="11BE64C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-concourir à la mise en œuvre par la commune de ses obligations de planification et d'information préventive ;</w:t>
      </w:r>
    </w:p>
    <w:p w14:paraId="502CB787"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lastRenderedPageBreak/>
        <w:t>-concourir à la définition et à la gestion de la défense extérieure contre l'incendie de la commune ;</w:t>
      </w:r>
    </w:p>
    <w:p w14:paraId="5E898757"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-il informe périodiquement le conseil municipal des actions qu'il mène dans son domaine de compétence.</w:t>
      </w:r>
    </w:p>
    <w:p w14:paraId="5D19F184"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 xml:space="preserve">Article 3 - </w:t>
      </w:r>
      <w:r w:rsidRPr="006B1E7B">
        <w:rPr>
          <w:rFonts w:ascii="Futura Lt BT" w:eastAsia="Lucida Sans Unicode" w:hAnsi="Futura Lt BT" w:cs="Verdana"/>
          <w:kern w:val="3"/>
          <w:sz w:val="24"/>
          <w:szCs w:val="24"/>
          <w:lang w:eastAsia="zh-CN" w:bidi="hi-IN"/>
        </w:rPr>
        <w:t>Cet arrêté sera transmis au préfet ainsi qu’au président du conseil d'administration du service d'incendie et de secours.</w:t>
      </w:r>
    </w:p>
    <w:p w14:paraId="475337C9" w14:textId="77777777"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b/>
          <w:bCs/>
          <w:kern w:val="3"/>
          <w:sz w:val="24"/>
          <w:szCs w:val="24"/>
          <w:lang w:eastAsia="zh-CN" w:bidi="hi-IN"/>
        </w:rPr>
        <w:t xml:space="preserve">Article 4 - </w:t>
      </w:r>
      <w:r w:rsidRPr="006B1E7B">
        <w:rPr>
          <w:rFonts w:ascii="Futura Lt BT" w:eastAsia="Lucida Sans Unicode" w:hAnsi="Futura Lt BT" w:cs="Verdana"/>
          <w:kern w:val="3"/>
          <w:sz w:val="24"/>
          <w:szCs w:val="24"/>
          <w:lang w:eastAsia="zh-CN" w:bidi="hi-IN"/>
        </w:rPr>
        <w:t>Cet arrêté sera publié dans les registres des arrêtés. En outre, il sera notifié à l’intéressé(e) et publié.</w:t>
      </w:r>
    </w:p>
    <w:p w14:paraId="5E8FE3E6" w14:textId="26538BD6"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p>
    <w:p w14:paraId="5126CC24" w14:textId="31698E0A"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Fait à ..., le ...</w:t>
      </w:r>
    </w:p>
    <w:p w14:paraId="587255E5" w14:textId="77777777" w:rsidR="006B1E7B" w:rsidRDefault="006B1E7B"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r w:rsidRPr="006B1E7B">
        <w:rPr>
          <w:rFonts w:ascii="Futura Lt BT" w:eastAsia="Lucida Sans Unicode" w:hAnsi="Futura Lt BT" w:cs="Verdana"/>
          <w:kern w:val="3"/>
          <w:sz w:val="24"/>
          <w:szCs w:val="24"/>
          <w:lang w:eastAsia="zh-CN" w:bidi="hi-IN"/>
        </w:rPr>
        <w:t>(signature)</w:t>
      </w:r>
    </w:p>
    <w:p w14:paraId="195D9C62" w14:textId="77777777" w:rsidR="00B3198C" w:rsidRDefault="00B3198C" w:rsidP="006B1E7B">
      <w:pPr>
        <w:widowControl w:val="0"/>
        <w:suppressAutoHyphens/>
        <w:autoSpaceDN w:val="0"/>
        <w:spacing w:after="120" w:line="240" w:lineRule="auto"/>
        <w:jc w:val="both"/>
        <w:textAlignment w:val="baseline"/>
        <w:rPr>
          <w:rFonts w:ascii="Futura Lt BT" w:eastAsia="Lucida Sans Unicode" w:hAnsi="Futura Lt BT" w:cs="Verdana"/>
          <w:kern w:val="3"/>
          <w:sz w:val="24"/>
          <w:szCs w:val="24"/>
          <w:lang w:eastAsia="zh-CN" w:bidi="hi-IN"/>
        </w:rPr>
      </w:pPr>
    </w:p>
    <w:p w14:paraId="355623B5" w14:textId="1EBB7AAA" w:rsidR="006B1E7B" w:rsidRPr="006B1E7B" w:rsidRDefault="006B1E7B" w:rsidP="006B1E7B">
      <w:pPr>
        <w:widowControl w:val="0"/>
        <w:suppressAutoHyphens/>
        <w:autoSpaceDN w:val="0"/>
        <w:spacing w:after="12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kern w:val="3"/>
          <w:sz w:val="24"/>
          <w:szCs w:val="24"/>
          <w:lang w:eastAsia="zh-CN" w:bidi="hi-IN"/>
        </w:rPr>
        <w:t>Le maire,</w:t>
      </w:r>
    </w:p>
    <w:p w14:paraId="44A4B7B6" w14:textId="77777777" w:rsidR="006B1E7B" w:rsidRPr="006B1E7B" w:rsidRDefault="006B1E7B" w:rsidP="006B1E7B">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6B1E7B">
        <w:rPr>
          <w:rFonts w:ascii="Futura Lt BT" w:eastAsia="Lucida Sans Unicode" w:hAnsi="Futura Lt BT" w:cs="Verdana"/>
          <w:color w:val="000000"/>
          <w:kern w:val="3"/>
          <w:sz w:val="24"/>
          <w:szCs w:val="24"/>
          <w:lang w:eastAsia="zh-CN" w:bidi="hi-IN"/>
        </w:rPr>
        <w:t>NOM et Prénom</w:t>
      </w:r>
    </w:p>
    <w:p w14:paraId="4141DEED" w14:textId="5F6085D4" w:rsidR="009C58C2" w:rsidRDefault="009C58C2" w:rsidP="006B1E7B">
      <w:pPr>
        <w:pStyle w:val="Titre1"/>
        <w:rPr>
          <w:rFonts w:ascii="Futura Lt BT" w:hAnsi="Futura Lt BT" w:cs="Verdana"/>
          <w:color w:val="000000"/>
        </w:rPr>
      </w:pPr>
    </w:p>
    <w:p w14:paraId="2912E4F1" w14:textId="77777777" w:rsidR="00F14916" w:rsidRDefault="00F14916" w:rsidP="00F14916"/>
    <w:p w14:paraId="0E17943F" w14:textId="77777777" w:rsidR="00F14916" w:rsidRDefault="00F14916" w:rsidP="00F14916"/>
    <w:p w14:paraId="204AC933" w14:textId="77777777" w:rsidR="00F14916" w:rsidRDefault="00F14916" w:rsidP="00F14916"/>
    <w:p w14:paraId="03100DD3" w14:textId="77777777" w:rsidR="00F14916" w:rsidRDefault="00F14916" w:rsidP="00F14916"/>
    <w:p w14:paraId="0525A4AA" w14:textId="77777777" w:rsidR="00F14916" w:rsidRDefault="00F14916" w:rsidP="00F14916"/>
    <w:p w14:paraId="51586295" w14:textId="77777777" w:rsidR="00F14916" w:rsidRDefault="00F14916" w:rsidP="00F14916"/>
    <w:p w14:paraId="6E744F19" w14:textId="77777777" w:rsidR="00F14916" w:rsidRDefault="00F14916" w:rsidP="00F14916"/>
    <w:p w14:paraId="7152388C" w14:textId="77777777" w:rsidR="00F14916" w:rsidRDefault="00F14916" w:rsidP="00F14916"/>
    <w:p w14:paraId="759DE96B" w14:textId="77777777" w:rsidR="00F14916" w:rsidRDefault="00F14916" w:rsidP="00F14916"/>
    <w:p w14:paraId="0A1253B8" w14:textId="77777777" w:rsidR="00F14916" w:rsidRDefault="00F14916" w:rsidP="00F14916"/>
    <w:p w14:paraId="523E3823" w14:textId="77777777" w:rsidR="00F14916" w:rsidRDefault="00F14916" w:rsidP="00F14916"/>
    <w:p w14:paraId="6D22EA7A" w14:textId="77777777" w:rsidR="00F14916" w:rsidRDefault="00F14916" w:rsidP="00F14916"/>
    <w:p w14:paraId="2406EEB5" w14:textId="77777777" w:rsidR="00F14916" w:rsidRDefault="00F14916" w:rsidP="00F14916"/>
    <w:p w14:paraId="6097EDF5" w14:textId="77777777" w:rsidR="00F14916" w:rsidRDefault="00F14916" w:rsidP="00F14916"/>
    <w:p w14:paraId="2FE12653" w14:textId="77777777" w:rsidR="00F14916" w:rsidRDefault="00F14916" w:rsidP="00F14916"/>
    <w:p w14:paraId="5FA2B638" w14:textId="77777777" w:rsidR="00F14916" w:rsidRDefault="00F14916" w:rsidP="00F14916"/>
    <w:p w14:paraId="1C742DD9" w14:textId="77777777" w:rsidR="00F14916" w:rsidRDefault="00F14916" w:rsidP="00F14916"/>
    <w:p w14:paraId="63FAF914" w14:textId="77777777" w:rsidR="00F14916" w:rsidRDefault="00F14916" w:rsidP="00F14916"/>
    <w:p w14:paraId="3A9BCD43" w14:textId="77777777" w:rsidR="00091E28" w:rsidRDefault="00091E28" w:rsidP="00F14916"/>
    <w:p w14:paraId="45EDA575" w14:textId="4424ACDC" w:rsidR="00091E28" w:rsidRDefault="00091E28" w:rsidP="00091E28">
      <w:pPr>
        <w:pStyle w:val="Titre1"/>
        <w:rPr>
          <w:rStyle w:val="titre10"/>
          <w:b/>
          <w:bCs w:val="0"/>
        </w:rPr>
      </w:pPr>
      <w:r>
        <w:rPr>
          <w:rStyle w:val="titre10"/>
          <w:b/>
        </w:rPr>
        <w:lastRenderedPageBreak/>
        <w:t xml:space="preserve">21- </w:t>
      </w:r>
      <w:r w:rsidRPr="00AB4247">
        <w:rPr>
          <w:rStyle w:val="titre10"/>
          <w:b/>
        </w:rPr>
        <w:t>ARRÊTÉ DU MAIRE RELATIF À LA DÉSIGNATION DU CORRESPONDANT DÉFENSE</w:t>
      </w:r>
    </w:p>
    <w:p w14:paraId="48F14A6D" w14:textId="77777777" w:rsidR="00091E28" w:rsidRPr="001A5522" w:rsidRDefault="00091E28" w:rsidP="00091E28"/>
    <w:tbl>
      <w:tblPr>
        <w:tblStyle w:val="Grilledutableau"/>
        <w:tblW w:w="9071" w:type="dxa"/>
        <w:jc w:val="center"/>
        <w:tblCellMar>
          <w:top w:w="170" w:type="dxa"/>
          <w:left w:w="170" w:type="dxa"/>
          <w:bottom w:w="170" w:type="dxa"/>
          <w:right w:w="170" w:type="dxa"/>
        </w:tblCellMar>
        <w:tblLook w:val="04A0" w:firstRow="1" w:lastRow="0" w:firstColumn="1" w:lastColumn="0" w:noHBand="0" w:noVBand="1"/>
      </w:tblPr>
      <w:tblGrid>
        <w:gridCol w:w="9071"/>
      </w:tblGrid>
      <w:tr w:rsidR="00091E28" w14:paraId="69C3BBFA" w14:textId="77777777" w:rsidTr="00204546">
        <w:trPr>
          <w:jc w:val="center"/>
        </w:trPr>
        <w:tc>
          <w:tcPr>
            <w:tcW w:w="9071" w:type="dxa"/>
            <w:tcBorders>
              <w:top w:val="single" w:sz="18" w:space="0" w:color="009BC1"/>
              <w:left w:val="single" w:sz="18" w:space="0" w:color="009BC1"/>
              <w:bottom w:val="single" w:sz="18" w:space="0" w:color="009BC1"/>
              <w:right w:val="single" w:sz="18" w:space="0" w:color="009BC1"/>
            </w:tcBorders>
          </w:tcPr>
          <w:p w14:paraId="6BC11807" w14:textId="77777777" w:rsidR="00091E28" w:rsidRPr="001A5522" w:rsidRDefault="00091E28" w:rsidP="00535C69">
            <w:pPr>
              <w:pStyle w:val="Standard"/>
              <w:jc w:val="both"/>
              <w:rPr>
                <w:rFonts w:ascii="Futura Lt BT" w:hAnsi="Futura Lt BT" w:cs="Arial"/>
              </w:rPr>
            </w:pPr>
            <w:r w:rsidRPr="001A5522">
              <w:rPr>
                <w:rFonts w:ascii="Futura Lt BT" w:hAnsi="Futura Lt BT" w:cs="Arial"/>
                <w:i/>
                <w:u w:val="single"/>
              </w:rPr>
              <w:t>Remarque</w:t>
            </w:r>
            <w:r w:rsidRPr="00B5399D">
              <w:rPr>
                <w:rFonts w:ascii="Futura Lt BT" w:hAnsi="Futura Lt BT" w:cs="Arial"/>
                <w:i/>
              </w:rPr>
              <w:t> : Les coordonnées de cet(te) élu(e) seront transmises à la Préfecture, ainsi qu’au délégué militaire départemental.</w:t>
            </w:r>
          </w:p>
        </w:tc>
      </w:tr>
    </w:tbl>
    <w:p w14:paraId="150F5458" w14:textId="77777777" w:rsidR="00091E28" w:rsidRPr="00B5399D" w:rsidRDefault="00091E28" w:rsidP="003C10E1">
      <w:pPr>
        <w:pStyle w:val="Standard"/>
        <w:spacing w:line="259" w:lineRule="auto"/>
        <w:jc w:val="both"/>
        <w:rPr>
          <w:rFonts w:ascii="Futura Lt BT" w:hAnsi="Futura Lt BT" w:cs="Arial"/>
        </w:rPr>
      </w:pPr>
    </w:p>
    <w:p w14:paraId="08236460" w14:textId="77777777" w:rsidR="00091E28" w:rsidRDefault="00091E28" w:rsidP="003C10E1">
      <w:pPr>
        <w:pStyle w:val="Corpsdetexte"/>
        <w:spacing w:line="259" w:lineRule="auto"/>
        <w:jc w:val="both"/>
        <w:rPr>
          <w:rFonts w:ascii="Futura Lt BT" w:hAnsi="Futura Lt BT" w:cs="Verdana"/>
        </w:rPr>
      </w:pPr>
      <w:r w:rsidRPr="006C3437">
        <w:rPr>
          <w:rFonts w:ascii="Futura Lt BT" w:hAnsi="Futura Lt BT" w:cs="Verdana"/>
        </w:rPr>
        <w:t>Le maire de la commune de ...</w:t>
      </w:r>
    </w:p>
    <w:p w14:paraId="50CE7763" w14:textId="77777777" w:rsidR="00091E28" w:rsidRDefault="00091E28" w:rsidP="00091E28">
      <w:pPr>
        <w:pStyle w:val="Corpsdetexte"/>
        <w:jc w:val="both"/>
        <w:rPr>
          <w:rFonts w:ascii="Futura Lt BT" w:hAnsi="Futura Lt BT" w:cs="Verdana"/>
        </w:rPr>
      </w:pPr>
      <w:r>
        <w:rPr>
          <w:rFonts w:ascii="Futura Lt BT" w:hAnsi="Futura Lt BT" w:cs="Verdana"/>
        </w:rPr>
        <w:t>Vu le Code général des collectivités territoriales,</w:t>
      </w:r>
    </w:p>
    <w:p w14:paraId="1BC6F9DE" w14:textId="77777777" w:rsidR="00091E28" w:rsidRPr="006C3437" w:rsidRDefault="00091E28" w:rsidP="00091E28">
      <w:pPr>
        <w:pStyle w:val="Corpsdetexte"/>
        <w:jc w:val="both"/>
        <w:rPr>
          <w:rFonts w:ascii="Futura Lt BT" w:hAnsi="Futura Lt BT" w:cs="Verdana"/>
        </w:rPr>
      </w:pPr>
      <w:r>
        <w:rPr>
          <w:rFonts w:ascii="Futura Lt BT" w:hAnsi="Futura Lt BT" w:cs="Verdana"/>
        </w:rPr>
        <w:t>Vu la circulaire du 26 octobre 2001,</w:t>
      </w:r>
    </w:p>
    <w:p w14:paraId="3B6C7884" w14:textId="77777777" w:rsidR="00091E28" w:rsidRPr="00B5399D" w:rsidRDefault="00091E28" w:rsidP="00091E28">
      <w:pPr>
        <w:pStyle w:val="Contenudetableau"/>
        <w:jc w:val="both"/>
        <w:rPr>
          <w:rFonts w:ascii="Futura Lt BT" w:hAnsi="Futura Lt BT" w:cs="Verdana"/>
          <w:b/>
          <w:bCs/>
          <w:u w:val="single"/>
        </w:rPr>
      </w:pPr>
    </w:p>
    <w:p w14:paraId="4B5822A4" w14:textId="77777777" w:rsidR="00091E28" w:rsidRPr="00B5399D" w:rsidRDefault="00091E28" w:rsidP="00204546">
      <w:pPr>
        <w:ind w:right="49"/>
        <w:jc w:val="both"/>
        <w:rPr>
          <w:rFonts w:ascii="Futura Lt BT" w:hAnsi="Futura Lt BT" w:cs="Verdana"/>
          <w:sz w:val="24"/>
          <w:szCs w:val="24"/>
        </w:rPr>
      </w:pPr>
      <w:r>
        <w:rPr>
          <w:rFonts w:ascii="Futura Lt BT" w:hAnsi="Futura Lt BT" w:cs="Verdana"/>
          <w:sz w:val="24"/>
          <w:szCs w:val="24"/>
        </w:rPr>
        <w:t>Considérant</w:t>
      </w:r>
      <w:r w:rsidRPr="00B5399D">
        <w:rPr>
          <w:rFonts w:ascii="Futura Lt BT" w:hAnsi="Futura Lt BT" w:cs="Verdana"/>
          <w:sz w:val="24"/>
          <w:szCs w:val="24"/>
        </w:rPr>
        <w:t xml:space="preserve"> que conformément à la circulaire du 26 octobre 2001, chaque commune doit désigner, parmi les membres du conseil municipal, un correspondant défense.</w:t>
      </w:r>
    </w:p>
    <w:p w14:paraId="0F35BA62" w14:textId="77777777" w:rsidR="00091E28" w:rsidRDefault="00091E28" w:rsidP="00204546">
      <w:pPr>
        <w:ind w:right="49"/>
        <w:jc w:val="both"/>
        <w:rPr>
          <w:rFonts w:ascii="Futura Lt BT" w:hAnsi="Futura Lt BT"/>
          <w:sz w:val="24"/>
          <w:szCs w:val="24"/>
        </w:rPr>
      </w:pPr>
      <w:r>
        <w:rPr>
          <w:rFonts w:ascii="Futura Lt BT" w:hAnsi="Futura Lt BT" w:cs="Verdana"/>
          <w:sz w:val="24"/>
          <w:szCs w:val="24"/>
        </w:rPr>
        <w:t>Considérant</w:t>
      </w:r>
      <w:r w:rsidRPr="00B5399D">
        <w:rPr>
          <w:rFonts w:ascii="Futura Lt BT" w:hAnsi="Futura Lt BT" w:cs="Verdana"/>
          <w:sz w:val="24"/>
          <w:szCs w:val="24"/>
        </w:rPr>
        <w:t xml:space="preserve"> que </w:t>
      </w:r>
      <w:r>
        <w:rPr>
          <w:rFonts w:ascii="Futura Lt BT" w:hAnsi="Futura Lt BT" w:cs="Verdana"/>
          <w:sz w:val="24"/>
          <w:szCs w:val="24"/>
        </w:rPr>
        <w:t>l</w:t>
      </w:r>
      <w:r w:rsidRPr="00B5399D">
        <w:rPr>
          <w:rFonts w:ascii="Futura Lt BT" w:hAnsi="Futura Lt BT"/>
          <w:sz w:val="24"/>
          <w:szCs w:val="24"/>
        </w:rPr>
        <w:t>es correspondants défense remplissent une mission de sensibilisation des concitoyens aux questions de défense. Ils sont les acteurs de la diffusion de l’esprit de défense dans les communes et les interlocuteurs privilégiés des autorités civiles et militaires du département et de la région. Ils s’expriment sur l’actualité défense, le parcours citoyen, le devoir de mémoire, la reconnaissance et la solidarité.</w:t>
      </w:r>
    </w:p>
    <w:p w14:paraId="1B3BFC0C" w14:textId="77777777" w:rsidR="00091E28" w:rsidRPr="00204546" w:rsidRDefault="00091E28" w:rsidP="00204546">
      <w:pPr>
        <w:pStyle w:val="Corpsdetexte"/>
        <w:spacing w:after="160" w:line="259" w:lineRule="auto"/>
        <w:jc w:val="both"/>
        <w:rPr>
          <w:rFonts w:ascii="Futura Lt BT" w:hAnsi="Futura Lt BT" w:cs="Verdana"/>
        </w:rPr>
      </w:pPr>
      <w:bookmarkStart w:id="50" w:name="_Toc220674339"/>
    </w:p>
    <w:p w14:paraId="674125E8" w14:textId="77777777" w:rsidR="00091E28" w:rsidRPr="006C3437" w:rsidRDefault="00091E28" w:rsidP="00204546">
      <w:pPr>
        <w:pStyle w:val="Corpsdetexte"/>
        <w:spacing w:after="160" w:line="259" w:lineRule="auto"/>
        <w:jc w:val="both"/>
        <w:rPr>
          <w:rFonts w:ascii="Futura Lt BT" w:hAnsi="Futura Lt BT" w:cs="Verdana"/>
        </w:rPr>
      </w:pPr>
      <w:r w:rsidRPr="006C3437">
        <w:rPr>
          <w:rFonts w:ascii="Futura Lt BT" w:hAnsi="Futura Lt BT" w:cs="Verdana"/>
          <w:b/>
          <w:bCs/>
        </w:rPr>
        <w:t>Arrête :</w:t>
      </w:r>
    </w:p>
    <w:p w14:paraId="49583569" w14:textId="60B979BA" w:rsidR="00091E28" w:rsidRPr="006C3437" w:rsidRDefault="00091E28" w:rsidP="00204546">
      <w:pPr>
        <w:pStyle w:val="Corpsdetexte"/>
        <w:spacing w:after="160" w:line="259" w:lineRule="auto"/>
        <w:jc w:val="both"/>
        <w:rPr>
          <w:rFonts w:ascii="Futura Lt BT" w:hAnsi="Futura Lt BT" w:cs="Verdana"/>
        </w:rPr>
      </w:pPr>
    </w:p>
    <w:p w14:paraId="5805C7D9" w14:textId="467FC437" w:rsidR="00091E28" w:rsidRPr="006C3437" w:rsidRDefault="00091E28" w:rsidP="00204546">
      <w:pPr>
        <w:pStyle w:val="Corpsdetexte"/>
        <w:spacing w:after="160" w:line="259" w:lineRule="auto"/>
        <w:jc w:val="both"/>
        <w:rPr>
          <w:rFonts w:ascii="Futura Lt BT" w:hAnsi="Futura Lt BT" w:cs="Verdana"/>
        </w:rPr>
      </w:pPr>
      <w:r w:rsidRPr="006C3437">
        <w:rPr>
          <w:rFonts w:ascii="Futura Lt BT" w:hAnsi="Futura Lt BT" w:cs="Verdana"/>
          <w:b/>
          <w:bCs/>
        </w:rPr>
        <w:t>Article 1</w:t>
      </w:r>
      <w:r w:rsidRPr="006C3437">
        <w:rPr>
          <w:rFonts w:ascii="Futura Lt BT" w:hAnsi="Futura Lt BT" w:cs="Verdana"/>
          <w:b/>
          <w:bCs/>
          <w:vertAlign w:val="superscript"/>
        </w:rPr>
        <w:t>er</w:t>
      </w:r>
      <w:r w:rsidRPr="006C3437">
        <w:rPr>
          <w:rFonts w:ascii="Futura Lt BT" w:hAnsi="Futura Lt BT" w:cs="Verdana"/>
          <w:b/>
          <w:bCs/>
        </w:rPr>
        <w:t> </w:t>
      </w:r>
      <w:r>
        <w:rPr>
          <w:rFonts w:ascii="Futura Lt BT" w:hAnsi="Futura Lt BT" w:cs="Verdana"/>
        </w:rPr>
        <w:t xml:space="preserve">- </w:t>
      </w:r>
      <w:r w:rsidRPr="006C3437">
        <w:rPr>
          <w:rFonts w:ascii="Futura Lt BT" w:hAnsi="Futura Lt BT" w:cs="Verdana"/>
        </w:rPr>
        <w:t xml:space="preserve">Mme ou M. …, </w:t>
      </w:r>
      <w:r>
        <w:rPr>
          <w:rFonts w:ascii="Futura Lt BT" w:hAnsi="Futura Lt BT" w:cs="Verdana"/>
        </w:rPr>
        <w:t>(préciser s’il est adjoint ou conseiller municipal)</w:t>
      </w:r>
      <w:r w:rsidRPr="006C3437">
        <w:rPr>
          <w:rFonts w:ascii="Futura Lt BT" w:hAnsi="Futura Lt BT" w:cs="Verdana"/>
        </w:rPr>
        <w:t xml:space="preserve">, est désigné correspondant </w:t>
      </w:r>
      <w:r>
        <w:rPr>
          <w:rFonts w:ascii="Futura Lt BT" w:hAnsi="Futura Lt BT" w:cs="Verdana"/>
        </w:rPr>
        <w:t>défense de la commune de ………………</w:t>
      </w:r>
      <w:r w:rsidRPr="006C3437">
        <w:rPr>
          <w:rFonts w:ascii="Futura Lt BT" w:hAnsi="Futura Lt BT" w:cs="Verdana"/>
        </w:rPr>
        <w:t>.</w:t>
      </w:r>
    </w:p>
    <w:p w14:paraId="585A6FE3" w14:textId="77777777" w:rsidR="00204546" w:rsidRDefault="00091E28" w:rsidP="00204546">
      <w:pPr>
        <w:pStyle w:val="Corpsdetexte"/>
        <w:spacing w:after="0"/>
        <w:jc w:val="both"/>
        <w:rPr>
          <w:rFonts w:ascii="Futura Lt BT" w:hAnsi="Futura Lt BT" w:cs="Verdana"/>
        </w:rPr>
      </w:pPr>
      <w:r w:rsidRPr="006C3437">
        <w:rPr>
          <w:rFonts w:ascii="Futura Lt BT" w:hAnsi="Futura Lt BT" w:cs="Verdana"/>
          <w:b/>
          <w:bCs/>
        </w:rPr>
        <w:t>Article 2</w:t>
      </w:r>
      <w:r w:rsidRPr="006C3437">
        <w:rPr>
          <w:rFonts w:ascii="Futura Lt BT" w:hAnsi="Futura Lt BT" w:cs="Verdana"/>
        </w:rPr>
        <w:t> -</w:t>
      </w:r>
      <w:r>
        <w:rPr>
          <w:rFonts w:ascii="Futura Lt BT" w:hAnsi="Futura Lt BT" w:cs="Verdana"/>
        </w:rPr>
        <w:t xml:space="preserve"> </w:t>
      </w:r>
      <w:r w:rsidRPr="00416548">
        <w:rPr>
          <w:rFonts w:ascii="Futura Lt BT" w:hAnsi="Futura Lt BT" w:cs="Verdana"/>
        </w:rPr>
        <w:t>Dans le cadre de ses missions</w:t>
      </w:r>
      <w:r>
        <w:rPr>
          <w:rFonts w:ascii="Futura Lt BT" w:hAnsi="Futura Lt BT" w:cs="Verdana"/>
        </w:rPr>
        <w:t>, le correspondant défense remplit une mission :</w:t>
      </w:r>
    </w:p>
    <w:p w14:paraId="6F7E4299" w14:textId="49B24DAB" w:rsidR="00204546" w:rsidRDefault="00091E28" w:rsidP="00204546">
      <w:pPr>
        <w:pStyle w:val="Corpsdetexte"/>
        <w:spacing w:after="0"/>
        <w:jc w:val="both"/>
        <w:rPr>
          <w:rFonts w:ascii="Futura Lt BT" w:hAnsi="Futura Lt BT" w:cs="Verdana"/>
        </w:rPr>
      </w:pPr>
      <w:r>
        <w:rPr>
          <w:rFonts w:ascii="Futura Lt BT" w:hAnsi="Futura Lt BT" w:cs="Verdana"/>
        </w:rPr>
        <w:t>-de sensibilisation des concitoyens aux questions de défense,</w:t>
      </w:r>
    </w:p>
    <w:p w14:paraId="25DB344E" w14:textId="65725D9D" w:rsidR="00204546" w:rsidRDefault="00091E28" w:rsidP="00204546">
      <w:pPr>
        <w:pStyle w:val="Corpsdetexte"/>
        <w:spacing w:after="0"/>
        <w:jc w:val="both"/>
        <w:rPr>
          <w:rFonts w:ascii="Futura Lt BT" w:hAnsi="Futura Lt BT" w:cs="Verdana"/>
        </w:rPr>
      </w:pPr>
      <w:r>
        <w:rPr>
          <w:rFonts w:ascii="Futura Lt BT" w:hAnsi="Futura Lt BT" w:cs="Verdana"/>
        </w:rPr>
        <w:t>-de diffusion de l’esprit de défense</w:t>
      </w:r>
    </w:p>
    <w:p w14:paraId="193125C5" w14:textId="30D2E656" w:rsidR="00091E28" w:rsidRDefault="00091E28" w:rsidP="00204546">
      <w:pPr>
        <w:pStyle w:val="Corpsdetexte"/>
        <w:spacing w:after="0"/>
        <w:jc w:val="both"/>
        <w:rPr>
          <w:rFonts w:ascii="Futura Lt BT" w:hAnsi="Futura Lt BT" w:cs="Verdana"/>
        </w:rPr>
      </w:pPr>
      <w:r>
        <w:rPr>
          <w:rFonts w:ascii="Futura Lt BT" w:hAnsi="Futura Lt BT" w:cs="Verdana"/>
        </w:rPr>
        <w:t>-d’interlocuteur privilégié des autorités civiles et militaires,</w:t>
      </w:r>
    </w:p>
    <w:p w14:paraId="6337D6A7" w14:textId="77777777" w:rsidR="00204546" w:rsidRDefault="00091E28" w:rsidP="00204546">
      <w:pPr>
        <w:pStyle w:val="Corpsdetexte"/>
        <w:spacing w:after="160"/>
        <w:jc w:val="both"/>
        <w:rPr>
          <w:rFonts w:ascii="Futura Lt BT" w:hAnsi="Futura Lt BT" w:cs="Verdana"/>
        </w:rPr>
      </w:pPr>
      <w:r>
        <w:rPr>
          <w:rFonts w:ascii="Futura Lt BT" w:hAnsi="Futura Lt BT" w:cs="Verdana"/>
        </w:rPr>
        <w:t>-d’expression sur l’actualité défense, de parcours citoyen, de devoir de mémoire, de reconnaissance et de solidarité.</w:t>
      </w:r>
    </w:p>
    <w:p w14:paraId="0604F8FC" w14:textId="3EAA84CE" w:rsidR="00091E28" w:rsidRPr="0034668D" w:rsidRDefault="00091E28" w:rsidP="00204546">
      <w:pPr>
        <w:pStyle w:val="Corpsdetexte"/>
        <w:spacing w:after="160" w:line="259" w:lineRule="auto"/>
        <w:jc w:val="both"/>
        <w:rPr>
          <w:rFonts w:ascii="Futura Lt BT" w:hAnsi="Futura Lt BT" w:cs="Verdana"/>
          <w:spacing w:val="-4"/>
          <w:kern w:val="24"/>
        </w:rPr>
      </w:pPr>
      <w:r w:rsidRPr="0034668D">
        <w:rPr>
          <w:rFonts w:ascii="Futura Lt BT" w:hAnsi="Futura Lt BT" w:cs="Verdana"/>
          <w:b/>
          <w:bCs/>
          <w:spacing w:val="-4"/>
          <w:kern w:val="24"/>
        </w:rPr>
        <w:t>Article 3</w:t>
      </w:r>
      <w:r w:rsidR="00204546" w:rsidRPr="0034668D">
        <w:rPr>
          <w:rFonts w:ascii="Futura Lt BT" w:hAnsi="Futura Lt BT" w:cs="Verdana"/>
          <w:b/>
          <w:bCs/>
          <w:spacing w:val="-4"/>
          <w:kern w:val="24"/>
        </w:rPr>
        <w:t xml:space="preserve"> </w:t>
      </w:r>
      <w:r w:rsidRPr="0034668D">
        <w:rPr>
          <w:rFonts w:ascii="Futura Lt BT" w:hAnsi="Futura Lt BT" w:cs="Verdana"/>
          <w:b/>
          <w:bCs/>
          <w:spacing w:val="-4"/>
          <w:kern w:val="24"/>
        </w:rPr>
        <w:t xml:space="preserve">- </w:t>
      </w:r>
      <w:r w:rsidRPr="0034668D">
        <w:rPr>
          <w:rFonts w:ascii="Futura Lt BT" w:hAnsi="Futura Lt BT" w:cs="Verdana"/>
          <w:spacing w:val="-4"/>
          <w:kern w:val="24"/>
        </w:rPr>
        <w:t>Cet arrêté sera transmis au préfet ainsi qu’au délégué militaire départemental.</w:t>
      </w:r>
    </w:p>
    <w:p w14:paraId="07D088A8" w14:textId="77777777" w:rsidR="00091E28" w:rsidRPr="006C3437" w:rsidRDefault="00091E28" w:rsidP="00204546">
      <w:pPr>
        <w:pStyle w:val="Corpsdetexte"/>
        <w:spacing w:after="160" w:line="259" w:lineRule="auto"/>
        <w:jc w:val="both"/>
        <w:rPr>
          <w:rFonts w:ascii="Futura Lt BT" w:hAnsi="Futura Lt BT" w:cs="Verdana"/>
        </w:rPr>
      </w:pPr>
      <w:r w:rsidRPr="006C3437">
        <w:rPr>
          <w:rFonts w:ascii="Futura Lt BT" w:hAnsi="Futura Lt BT" w:cs="Verdana"/>
          <w:b/>
          <w:bCs/>
        </w:rPr>
        <w:t xml:space="preserve">Article </w:t>
      </w:r>
      <w:r>
        <w:rPr>
          <w:rFonts w:ascii="Futura Lt BT" w:hAnsi="Futura Lt BT" w:cs="Verdana"/>
          <w:b/>
          <w:bCs/>
        </w:rPr>
        <w:t xml:space="preserve">4 - </w:t>
      </w:r>
      <w:r w:rsidRPr="006C3437">
        <w:rPr>
          <w:rFonts w:ascii="Futura Lt BT" w:hAnsi="Futura Lt BT" w:cs="Verdana"/>
        </w:rPr>
        <w:t>Cet arrêté sera publié dans les registres des arrêtés. En outre, il sera notifié à l’intéressé(e) et publié.</w:t>
      </w:r>
    </w:p>
    <w:p w14:paraId="661755D8" w14:textId="2EB5B60B" w:rsidR="00091E28" w:rsidRDefault="00091E28" w:rsidP="00204546">
      <w:pPr>
        <w:pStyle w:val="Corpsdetexte"/>
        <w:spacing w:after="160" w:line="259" w:lineRule="auto"/>
        <w:jc w:val="both"/>
        <w:rPr>
          <w:rFonts w:ascii="Futura Lt BT" w:hAnsi="Futura Lt BT" w:cs="Verdana"/>
        </w:rPr>
      </w:pPr>
    </w:p>
    <w:p w14:paraId="13CAB7E2" w14:textId="77777777" w:rsidR="00204546" w:rsidRPr="006C3437" w:rsidRDefault="00204546" w:rsidP="00204546">
      <w:pPr>
        <w:pStyle w:val="Corpsdetexte"/>
        <w:spacing w:after="160" w:line="259" w:lineRule="auto"/>
        <w:jc w:val="both"/>
        <w:rPr>
          <w:rFonts w:ascii="Futura Lt BT" w:hAnsi="Futura Lt BT" w:cs="Verdana"/>
        </w:rPr>
      </w:pPr>
    </w:p>
    <w:p w14:paraId="28451DE1" w14:textId="3BC90C10" w:rsidR="00091E28" w:rsidRPr="006C3437" w:rsidRDefault="00091E28" w:rsidP="00204546">
      <w:pPr>
        <w:pStyle w:val="Corpsdetexte"/>
        <w:spacing w:after="160" w:line="259" w:lineRule="auto"/>
        <w:jc w:val="both"/>
        <w:rPr>
          <w:rFonts w:ascii="Futura Lt BT" w:hAnsi="Futura Lt BT" w:cs="Verdana"/>
        </w:rPr>
      </w:pPr>
      <w:r w:rsidRPr="006C3437">
        <w:rPr>
          <w:rFonts w:ascii="Futura Lt BT" w:hAnsi="Futura Lt BT" w:cs="Verdana"/>
        </w:rPr>
        <w:lastRenderedPageBreak/>
        <w:t>Fait à ..., le ...</w:t>
      </w:r>
    </w:p>
    <w:p w14:paraId="7E98157B" w14:textId="77777777" w:rsidR="00091E28" w:rsidRDefault="00091E28" w:rsidP="00204546">
      <w:pPr>
        <w:pStyle w:val="Corpsdetexte"/>
        <w:spacing w:after="160" w:line="259" w:lineRule="auto"/>
        <w:jc w:val="both"/>
        <w:rPr>
          <w:rFonts w:ascii="Futura Lt BT" w:hAnsi="Futura Lt BT" w:cs="Verdana"/>
        </w:rPr>
      </w:pPr>
      <w:r w:rsidRPr="00B5399D">
        <w:rPr>
          <w:rFonts w:ascii="Futura Lt BT" w:hAnsi="Futura Lt BT" w:cs="Verdana"/>
        </w:rPr>
        <w:t>(signature)</w:t>
      </w:r>
    </w:p>
    <w:p w14:paraId="2300429C" w14:textId="77777777" w:rsidR="00204546" w:rsidRPr="00B5399D" w:rsidRDefault="00204546" w:rsidP="00204546">
      <w:pPr>
        <w:pStyle w:val="Corpsdetexte"/>
        <w:spacing w:after="160" w:line="259" w:lineRule="auto"/>
        <w:jc w:val="both"/>
        <w:rPr>
          <w:rFonts w:ascii="Futura Lt BT" w:hAnsi="Futura Lt BT" w:cs="Verdana"/>
        </w:rPr>
      </w:pPr>
    </w:p>
    <w:p w14:paraId="2B7CFA3C" w14:textId="77777777" w:rsidR="00091E28" w:rsidRPr="00B5399D" w:rsidRDefault="00091E28" w:rsidP="00091E28">
      <w:pPr>
        <w:pStyle w:val="Corpsdetexte"/>
        <w:jc w:val="both"/>
        <w:rPr>
          <w:rFonts w:ascii="Futura Lt BT" w:hAnsi="Futura Lt BT" w:cs="Verdana"/>
        </w:rPr>
      </w:pPr>
      <w:r w:rsidRPr="00B5399D">
        <w:rPr>
          <w:rFonts w:ascii="Futura Lt BT" w:hAnsi="Futura Lt BT" w:cs="Verdana"/>
        </w:rPr>
        <w:t xml:space="preserve">Le maire, </w:t>
      </w:r>
    </w:p>
    <w:p w14:paraId="74988EA9" w14:textId="77777777" w:rsidR="00091E28" w:rsidRPr="00F71B13" w:rsidRDefault="00091E28" w:rsidP="00091E28">
      <w:pPr>
        <w:pStyle w:val="Corpsdetexte"/>
        <w:spacing w:after="0"/>
        <w:jc w:val="both"/>
        <w:rPr>
          <w:rFonts w:ascii="Futura Lt BT" w:hAnsi="Futura Lt BT" w:cs="Verdana"/>
          <w:color w:val="000000"/>
        </w:rPr>
      </w:pPr>
      <w:r>
        <w:rPr>
          <w:rFonts w:ascii="Futura Lt BT" w:hAnsi="Futura Lt BT" w:cs="Verdana"/>
          <w:color w:val="000000"/>
        </w:rPr>
        <w:t>NOM et Prénom</w:t>
      </w:r>
    </w:p>
    <w:bookmarkEnd w:id="50"/>
    <w:p w14:paraId="533D5E29" w14:textId="77777777" w:rsidR="00091E28" w:rsidRDefault="00091E28" w:rsidP="00F14916"/>
    <w:p w14:paraId="11886D3E" w14:textId="77777777" w:rsidR="00091E28" w:rsidRDefault="00091E28" w:rsidP="00F14916"/>
    <w:p w14:paraId="081D8C9A" w14:textId="77777777" w:rsidR="00091E28" w:rsidRDefault="00091E28" w:rsidP="00F14916"/>
    <w:p w14:paraId="5D4C9810" w14:textId="77777777" w:rsidR="00F14916" w:rsidRDefault="00F14916" w:rsidP="00F14916"/>
    <w:p w14:paraId="6A101E45" w14:textId="77777777" w:rsidR="00F14916" w:rsidRDefault="00F14916" w:rsidP="00F14916">
      <w:pPr>
        <w:sectPr w:rsidR="00F14916" w:rsidSect="00AB0989">
          <w:footerReference w:type="default" r:id="rId31"/>
          <w:pgSz w:w="11906" w:h="16838"/>
          <w:pgMar w:top="1134" w:right="1134" w:bottom="1418" w:left="1134" w:header="720" w:footer="454" w:gutter="0"/>
          <w:cols w:space="720"/>
          <w:titlePg/>
          <w:docGrid w:linePitch="360"/>
        </w:sectPr>
      </w:pPr>
    </w:p>
    <w:p w14:paraId="31F39E64" w14:textId="74557F42" w:rsidR="00F14916" w:rsidRPr="00F14916" w:rsidRDefault="00F14916" w:rsidP="00F14916">
      <w:r>
        <w:rPr>
          <w:noProof/>
        </w:rPr>
        <w:lastRenderedPageBreak/>
        <w:drawing>
          <wp:anchor distT="0" distB="0" distL="114300" distR="114300" simplePos="0" relativeHeight="251668480" behindDoc="1" locked="0" layoutInCell="1" allowOverlap="1" wp14:anchorId="0EFFFF8A" wp14:editId="5B9AC459">
            <wp:simplePos x="0" y="0"/>
            <wp:positionH relativeFrom="column">
              <wp:posOffset>-712470</wp:posOffset>
            </wp:positionH>
            <wp:positionV relativeFrom="page">
              <wp:posOffset>-7620</wp:posOffset>
            </wp:positionV>
            <wp:extent cx="7595235" cy="10744200"/>
            <wp:effectExtent l="0" t="0" r="5715" b="0"/>
            <wp:wrapTight wrapText="bothSides">
              <wp:wrapPolygon edited="0">
                <wp:start x="0" y="0"/>
                <wp:lineTo x="0" y="21562"/>
                <wp:lineTo x="21562" y="21562"/>
                <wp:lineTo x="21562" y="0"/>
                <wp:lineTo x="0" y="0"/>
              </wp:wrapPolygon>
            </wp:wrapTight>
            <wp:docPr id="1247161171"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161171" name="Image 1247161171"/>
                    <pic:cNvPicPr/>
                  </pic:nvPicPr>
                  <pic:blipFill>
                    <a:blip r:embed="rId32">
                      <a:extLst>
                        <a:ext uri="{28A0092B-C50C-407E-A947-70E740481C1C}">
                          <a14:useLocalDpi xmlns:a14="http://schemas.microsoft.com/office/drawing/2010/main" val="0"/>
                        </a:ext>
                      </a:extLst>
                    </a:blip>
                    <a:stretch>
                      <a:fillRect/>
                    </a:stretch>
                  </pic:blipFill>
                  <pic:spPr>
                    <a:xfrm>
                      <a:off x="0" y="0"/>
                      <a:ext cx="7595235" cy="10744200"/>
                    </a:xfrm>
                    <a:prstGeom prst="rect">
                      <a:avLst/>
                    </a:prstGeom>
                  </pic:spPr>
                </pic:pic>
              </a:graphicData>
            </a:graphic>
            <wp14:sizeRelH relativeFrom="margin">
              <wp14:pctWidth>0</wp14:pctWidth>
            </wp14:sizeRelH>
            <wp14:sizeRelV relativeFrom="margin">
              <wp14:pctHeight>0</wp14:pctHeight>
            </wp14:sizeRelV>
          </wp:anchor>
        </w:drawing>
      </w:r>
    </w:p>
    <w:sectPr w:rsidR="00F14916" w:rsidRPr="00F14916" w:rsidSect="00AB0989">
      <w:pgSz w:w="11906" w:h="16838"/>
      <w:pgMar w:top="1134" w:right="1134" w:bottom="1418" w:left="1134"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B906" w14:textId="77777777" w:rsidR="00C014FA" w:rsidRDefault="00C014FA" w:rsidP="00515C36">
      <w:pPr>
        <w:spacing w:after="0" w:line="240" w:lineRule="auto"/>
      </w:pPr>
      <w:r>
        <w:separator/>
      </w:r>
    </w:p>
  </w:endnote>
  <w:endnote w:type="continuationSeparator" w:id="0">
    <w:p w14:paraId="775F8E4A" w14:textId="77777777" w:rsidR="00C014FA" w:rsidRDefault="00C014FA" w:rsidP="0051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utura Lt BT">
    <w:altName w:val="Century Gothic"/>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utura Md BT">
    <w:altName w:val="Century Gothic"/>
    <w:charset w:val="00"/>
    <w:family w:val="swiss"/>
    <w:pitch w:val="variable"/>
    <w:sig w:usb0="800000AF" w:usb1="1000204A" w:usb2="00000000" w:usb3="00000000" w:csb0="8000001B"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rianne">
    <w:altName w:val="Calibri"/>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F">
    <w:altName w:val="Calibri"/>
    <w:charset w:val="00"/>
    <w:family w:val="auto"/>
    <w:pitch w:val="variable"/>
  </w:font>
  <w:font w:name="Times-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31D5" w14:textId="70CA8E0E" w:rsidR="006B1E7B" w:rsidRPr="00976354" w:rsidRDefault="00976354">
    <w:pPr>
      <w:pStyle w:val="Pieddepage"/>
      <w:jc w:val="center"/>
      <w:rPr>
        <w:color w:val="FFFFFF" w:themeColor="background1"/>
        <w:szCs w:val="21"/>
      </w:rPr>
    </w:pPr>
    <w:r w:rsidRPr="00976354">
      <w:rPr>
        <w:b/>
        <w:noProof/>
        <w:color w:val="FFFFFF" w:themeColor="background1"/>
        <w:szCs w:val="21"/>
        <w:lang w:eastAsia="fr-FR" w:bidi="ar-SA"/>
      </w:rPr>
      <mc:AlternateContent>
        <mc:Choice Requires="wps">
          <w:drawing>
            <wp:anchor distT="0" distB="0" distL="114300" distR="114300" simplePos="0" relativeHeight="251663360" behindDoc="1" locked="0" layoutInCell="1" allowOverlap="1" wp14:anchorId="25B8B00A" wp14:editId="20DF1691">
              <wp:simplePos x="0" y="0"/>
              <wp:positionH relativeFrom="margin">
                <wp:posOffset>2903220</wp:posOffset>
              </wp:positionH>
              <wp:positionV relativeFrom="paragraph">
                <wp:posOffset>-145415</wp:posOffset>
              </wp:positionV>
              <wp:extent cx="295275" cy="887095"/>
              <wp:effectExtent l="0" t="0" r="9525" b="8255"/>
              <wp:wrapNone/>
              <wp:docPr id="782212614" name="Rectangle 782212614"/>
              <wp:cNvGraphicFramePr/>
              <a:graphic xmlns:a="http://schemas.openxmlformats.org/drawingml/2006/main">
                <a:graphicData uri="http://schemas.microsoft.com/office/word/2010/wordprocessingShape">
                  <wps:wsp>
                    <wps:cNvSpPr/>
                    <wps:spPr>
                      <a:xfrm>
                        <a:off x="0" y="0"/>
                        <a:ext cx="295275" cy="887095"/>
                      </a:xfrm>
                      <a:prstGeom prst="rect">
                        <a:avLst/>
                      </a:prstGeom>
                      <a:gradFill>
                        <a:gsLst>
                          <a:gs pos="0">
                            <a:srgbClr val="009BC3"/>
                          </a:gs>
                          <a:gs pos="62000">
                            <a:srgbClr val="0077B1"/>
                          </a:gs>
                          <a:gs pos="100000">
                            <a:srgbClr val="00529F"/>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81BFD" id="Rectangle 782212614" o:spid="_x0000_s1026" style="position:absolute;margin-left:228.6pt;margin-top:-11.45pt;width:23.25pt;height:69.8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" fillcolor="#009bc3" stroked="f" strokeweight="1pt">
              <v:fill color2="#00529f" angle="45" colors="0 #009bc3;40632f #0077b1;1 #00529f" focus="100%" type="gradient">
                <o:fill v:ext="view" type="gradientUnscaled"/>
              </v:fill>
              <w10:wrap anchorx="margin"/>
            </v:rect>
          </w:pict>
        </mc:Fallback>
      </mc:AlternateContent>
    </w:r>
    <w:r w:rsidR="006B1E7B" w:rsidRPr="00976354">
      <w:rPr>
        <w:b/>
        <w:color w:val="FFFFFF" w:themeColor="background1"/>
        <w:szCs w:val="21"/>
      </w:rPr>
      <w:fldChar w:fldCharType="begin"/>
    </w:r>
    <w:r w:rsidR="006B1E7B" w:rsidRPr="00976354">
      <w:rPr>
        <w:b/>
        <w:color w:val="FFFFFF" w:themeColor="background1"/>
        <w:szCs w:val="21"/>
      </w:rPr>
      <w:instrText xml:space="preserve"> PAGE </w:instrText>
    </w:r>
    <w:r w:rsidR="006B1E7B" w:rsidRPr="00976354">
      <w:rPr>
        <w:b/>
        <w:color w:val="FFFFFF" w:themeColor="background1"/>
        <w:szCs w:val="21"/>
      </w:rPr>
      <w:fldChar w:fldCharType="separate"/>
    </w:r>
    <w:r w:rsidR="006B1E7B" w:rsidRPr="00976354">
      <w:rPr>
        <w:b/>
        <w:color w:val="FFFFFF" w:themeColor="background1"/>
        <w:szCs w:val="21"/>
      </w:rPr>
      <w:t>7</w:t>
    </w:r>
    <w:r w:rsidR="006B1E7B" w:rsidRPr="00976354">
      <w:rPr>
        <w:b/>
        <w:color w:val="FFFFFF" w:themeColor="background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00418027"/>
      <w:docPartObj>
        <w:docPartGallery w:val="Page Numbers (Bottom of Page)"/>
        <w:docPartUnique/>
      </w:docPartObj>
    </w:sdtPr>
    <w:sdtContent>
      <w:p w14:paraId="1F8D24DB" w14:textId="77777777" w:rsidR="00F53C0A" w:rsidRPr="00E200B3" w:rsidRDefault="00F53C0A">
        <w:pPr>
          <w:pStyle w:val="Pieddepage"/>
          <w:jc w:val="center"/>
          <w:rPr>
            <w:color w:val="FFFFFF" w:themeColor="background1"/>
          </w:rPr>
        </w:pPr>
      </w:p>
      <w:p w14:paraId="3E75D624" w14:textId="16097EF5" w:rsidR="00AB0989" w:rsidRPr="00E200B3" w:rsidRDefault="00AB0989" w:rsidP="00F53C0A">
        <w:pPr>
          <w:pStyle w:val="Pieddepage"/>
          <w:jc w:val="center"/>
          <w:rPr>
            <w:color w:val="FFFFFF" w:themeColor="background1"/>
          </w:rPr>
        </w:pPr>
        <w:r w:rsidRPr="00E200B3">
          <w:rPr>
            <w:rFonts w:ascii="Futura Md BT" w:hAnsi="Futura Md BT"/>
            <w:b/>
            <w:noProof/>
            <w:color w:val="FFFFFF" w:themeColor="background1"/>
            <w:lang w:eastAsia="fr-FR" w:bidi="ar-SA"/>
          </w:rPr>
          <mc:AlternateContent>
            <mc:Choice Requires="wps">
              <w:drawing>
                <wp:anchor distT="0" distB="0" distL="114300" distR="114300" simplePos="0" relativeHeight="251661312" behindDoc="1" locked="0" layoutInCell="1" allowOverlap="1" wp14:anchorId="39AD603E" wp14:editId="6C4F8107">
                  <wp:simplePos x="0" y="0"/>
                  <wp:positionH relativeFrom="margin">
                    <wp:posOffset>2910840</wp:posOffset>
                  </wp:positionH>
                  <wp:positionV relativeFrom="paragraph">
                    <wp:posOffset>-74930</wp:posOffset>
                  </wp:positionV>
                  <wp:extent cx="295275" cy="887095"/>
                  <wp:effectExtent l="0" t="0" r="9525" b="8255"/>
                  <wp:wrapNone/>
                  <wp:docPr id="1530930192" name="Rectangle 1530930192"/>
                  <wp:cNvGraphicFramePr/>
                  <a:graphic xmlns:a="http://schemas.openxmlformats.org/drawingml/2006/main">
                    <a:graphicData uri="http://schemas.microsoft.com/office/word/2010/wordprocessingShape">
                      <wps:wsp>
                        <wps:cNvSpPr/>
                        <wps:spPr>
                          <a:xfrm>
                            <a:off x="0" y="0"/>
                            <a:ext cx="295275" cy="887095"/>
                          </a:xfrm>
                          <a:prstGeom prst="rect">
                            <a:avLst/>
                          </a:prstGeom>
                          <a:gradFill>
                            <a:gsLst>
                              <a:gs pos="0">
                                <a:srgbClr val="009BC3"/>
                              </a:gs>
                              <a:gs pos="62000">
                                <a:srgbClr val="0077B1"/>
                              </a:gs>
                              <a:gs pos="100000">
                                <a:srgbClr val="00529F"/>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5ED67" id="Rectangle 1530930192" o:spid="_x0000_s1026" style="position:absolute;margin-left:229.2pt;margin-top:-5.9pt;width:23.25pt;height:69.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" fillcolor="#009bc3" stroked="f" strokeweight="1pt">
                  <v:fill color2="#00529f" angle="45" colors="0 #009bc3;40632f #0077b1;1 #00529f" focus="100%" type="gradient">
                    <o:fill v:ext="view" type="gradientUnscaled"/>
                  </v:fill>
                  <w10:wrap anchorx="margin"/>
                </v:rect>
              </w:pict>
            </mc:Fallback>
          </mc:AlternateContent>
        </w:r>
        <w:r w:rsidRPr="00E200B3">
          <w:rPr>
            <w:color w:val="FFFFFF" w:themeColor="background1"/>
          </w:rPr>
          <w:fldChar w:fldCharType="begin"/>
        </w:r>
        <w:r w:rsidRPr="00E200B3">
          <w:rPr>
            <w:color w:val="FFFFFF" w:themeColor="background1"/>
          </w:rPr>
          <w:instrText>PAGE   \* MERGEFORMAT</w:instrText>
        </w:r>
        <w:r w:rsidRPr="00E200B3">
          <w:rPr>
            <w:color w:val="FFFFFF" w:themeColor="background1"/>
          </w:rPr>
          <w:fldChar w:fldCharType="separate"/>
        </w:r>
        <w:r w:rsidRPr="00E200B3">
          <w:rPr>
            <w:color w:val="FFFFFF" w:themeColor="background1"/>
          </w:rPr>
          <w:t>2</w:t>
        </w:r>
        <w:r w:rsidRPr="00E200B3">
          <w:rPr>
            <w:color w:val="FFFFFF" w:themeColor="background1"/>
          </w:rPr>
          <w:fldChar w:fldCharType="end"/>
        </w:r>
      </w:p>
    </w:sdtContent>
  </w:sdt>
  <w:p w14:paraId="1A731BD6" w14:textId="242E73E0" w:rsidR="001A7639" w:rsidRDefault="001A7639" w:rsidP="00AB0989">
    <w:pPr>
      <w:pStyle w:val="Pieddepage"/>
      <w:tabs>
        <w:tab w:val="clear" w:pos="4819"/>
        <w:tab w:val="clear" w:pos="9638"/>
        <w:tab w:val="left" w:pos="42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D124" w14:textId="1B6D9973" w:rsidR="00104C9D" w:rsidRPr="00030D1C" w:rsidRDefault="00104C9D">
    <w:pPr>
      <w:pStyle w:val="Pieddepage"/>
      <w:jc w:val="center"/>
      <w:rPr>
        <w:rFonts w:ascii="Futura Md BT" w:hAnsi="Futura Md BT"/>
        <w:b/>
      </w:rPr>
    </w:pPr>
    <w:r w:rsidRPr="006B1E7B">
      <w:rPr>
        <w:rFonts w:ascii="Futura Md BT" w:hAnsi="Futura Md BT"/>
        <w:b/>
        <w:noProof/>
        <w:color w:val="FFFFFF"/>
        <w:lang w:eastAsia="fr-FR" w:bidi="ar-SA"/>
      </w:rPr>
      <mc:AlternateContent>
        <mc:Choice Requires="wps">
          <w:drawing>
            <wp:anchor distT="0" distB="0" distL="114300" distR="114300" simplePos="0" relativeHeight="251659264" behindDoc="1" locked="0" layoutInCell="1" allowOverlap="1" wp14:anchorId="15A07B93" wp14:editId="7E28A722">
              <wp:simplePos x="0" y="0"/>
              <wp:positionH relativeFrom="margin">
                <wp:align>center</wp:align>
              </wp:positionH>
              <wp:positionV relativeFrom="paragraph">
                <wp:posOffset>-22290</wp:posOffset>
              </wp:positionV>
              <wp:extent cx="295591" cy="887702"/>
              <wp:effectExtent l="0" t="0" r="9525" b="8255"/>
              <wp:wrapNone/>
              <wp:docPr id="1" name="Rectangle 1"/>
              <wp:cNvGraphicFramePr/>
              <a:graphic xmlns:a="http://schemas.openxmlformats.org/drawingml/2006/main">
                <a:graphicData uri="http://schemas.microsoft.com/office/word/2010/wordprocessingShape">
                  <wps:wsp>
                    <wps:cNvSpPr/>
                    <wps:spPr>
                      <a:xfrm>
                        <a:off x="0" y="0"/>
                        <a:ext cx="295591" cy="887702"/>
                      </a:xfrm>
                      <a:prstGeom prst="rect">
                        <a:avLst/>
                      </a:prstGeom>
                      <a:gradFill>
                        <a:gsLst>
                          <a:gs pos="0">
                            <a:srgbClr val="009BC3"/>
                          </a:gs>
                          <a:gs pos="62000">
                            <a:srgbClr val="0077B1"/>
                          </a:gs>
                          <a:gs pos="100000">
                            <a:srgbClr val="00529F"/>
                          </a:gs>
                        </a:gsLst>
                        <a:lin ang="27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E974B" id="Rectangle 1" o:spid="_x0000_s1026" style="position:absolute;margin-left:0;margin-top:-1.75pt;width:23.25pt;height:69.9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" fillcolor="#009bc3" stroked="f" strokeweight="1pt">
              <v:fill color2="#00529f" angle="45" colors="0 #009bc3;40632f #0077b1;1 #00529f" focus="100%" type="gradient">
                <o:fill v:ext="view" type="gradientUnscaled"/>
              </v:fill>
              <w10:wrap anchorx="margin"/>
            </v:rect>
          </w:pict>
        </mc:Fallback>
      </mc:AlternateContent>
    </w:r>
    <w:r w:rsidRPr="006B1E7B">
      <w:rPr>
        <w:rFonts w:ascii="Futura Md BT" w:hAnsi="Futura Md BT"/>
        <w:b/>
        <w:color w:val="FFFFFF"/>
      </w:rPr>
      <w:fldChar w:fldCharType="begin"/>
    </w:r>
    <w:r w:rsidRPr="006B1E7B">
      <w:rPr>
        <w:rFonts w:ascii="Futura Md BT" w:hAnsi="Futura Md BT"/>
        <w:b/>
        <w:color w:val="FFFFFF"/>
      </w:rPr>
      <w:instrText xml:space="preserve"> PAGE </w:instrText>
    </w:r>
    <w:r w:rsidRPr="006B1E7B">
      <w:rPr>
        <w:rFonts w:ascii="Futura Md BT" w:hAnsi="Futura Md BT"/>
        <w:b/>
        <w:color w:val="FFFFFF"/>
      </w:rPr>
      <w:fldChar w:fldCharType="separate"/>
    </w:r>
    <w:r w:rsidR="00AA7465" w:rsidRPr="006B1E7B">
      <w:rPr>
        <w:rFonts w:ascii="Futura Md BT" w:hAnsi="Futura Md BT"/>
        <w:b/>
        <w:noProof/>
        <w:color w:val="FFFFFF"/>
      </w:rPr>
      <w:t>6</w:t>
    </w:r>
    <w:r w:rsidRPr="006B1E7B">
      <w:rPr>
        <w:rFonts w:ascii="Futura Md BT" w:hAnsi="Futura Md BT"/>
        <w:b/>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98942" w14:textId="77777777" w:rsidR="00C014FA" w:rsidRDefault="00C014FA" w:rsidP="00515C36">
      <w:pPr>
        <w:spacing w:after="0" w:line="240" w:lineRule="auto"/>
      </w:pPr>
      <w:r>
        <w:separator/>
      </w:r>
    </w:p>
  </w:footnote>
  <w:footnote w:type="continuationSeparator" w:id="0">
    <w:p w14:paraId="3181BE40" w14:textId="77777777" w:rsidR="00C014FA" w:rsidRDefault="00C014FA" w:rsidP="0051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8"/>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4C078AD"/>
    <w:multiLevelType w:val="multilevel"/>
    <w:tmpl w:val="9FB44BD0"/>
    <w:styleLink w:val="WWNum4"/>
    <w:lvl w:ilvl="0">
      <w:numFmt w:val="bullet"/>
      <w:lvlText w:val=""/>
      <w:lvlJc w:val="left"/>
      <w:pPr>
        <w:ind w:left="720" w:hanging="360"/>
      </w:pPr>
      <w:rPr>
        <w:rFonts w:ascii="Calibri" w:hAnsi="Calibri" w:cs="Symbol"/>
      </w:rPr>
    </w:lvl>
    <w:lvl w:ilvl="1">
      <w:numFmt w:val="bullet"/>
      <w:lvlText w:val=""/>
      <w:lvlJc w:val="left"/>
      <w:pPr>
        <w:ind w:left="1440" w:hanging="360"/>
      </w:pPr>
      <w:rPr>
        <w:rFonts w:ascii="Calibri" w:hAnsi="Calibri" w:cs="Symbol"/>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2" w15:restartNumberingAfterBreak="0">
    <w:nsid w:val="0AAB79AA"/>
    <w:multiLevelType w:val="hybridMultilevel"/>
    <w:tmpl w:val="7BECB0B0"/>
    <w:lvl w:ilvl="0" w:tplc="03648F3C">
      <w:start w:val="4"/>
      <w:numFmt w:val="bullet"/>
      <w:lvlText w:val="-"/>
      <w:lvlJc w:val="left"/>
      <w:pPr>
        <w:ind w:left="720" w:hanging="360"/>
      </w:pPr>
      <w:rPr>
        <w:rFonts w:ascii="Futura Lt BT" w:eastAsia="Calibri" w:hAnsi="Futura Lt BT"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477E4D"/>
    <w:multiLevelType w:val="hybridMultilevel"/>
    <w:tmpl w:val="02EA2BAA"/>
    <w:lvl w:ilvl="0" w:tplc="F9168990">
      <w:start w:val="1"/>
      <w:numFmt w:val="decimal"/>
      <w:lvlText w:val="%1."/>
      <w:lvlJc w:val="left"/>
      <w:pPr>
        <w:ind w:left="720" w:hanging="360"/>
      </w:pPr>
      <w:rPr>
        <w:rFonts w:ascii="Futura Lt BT" w:hAnsi="Futura Lt BT" w:cs="Verdana" w:hint="default"/>
        <w:b/>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433183"/>
    <w:multiLevelType w:val="multilevel"/>
    <w:tmpl w:val="B866A088"/>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5" w15:restartNumberingAfterBreak="0">
    <w:nsid w:val="1A6C634F"/>
    <w:multiLevelType w:val="multilevel"/>
    <w:tmpl w:val="0E4AA338"/>
    <w:lvl w:ilvl="0">
      <w:start w:val="4"/>
      <w:numFmt w:val="bullet"/>
      <w:lvlText w:val="-"/>
      <w:lvlJc w:val="left"/>
      <w:pPr>
        <w:ind w:left="720" w:hanging="360"/>
      </w:pPr>
      <w:rPr>
        <w:rFonts w:ascii="Futura Lt BT" w:eastAsia="Calibri" w:hAnsi="Futura Lt BT" w:cs="Verdana" w:hint="default"/>
        <w:sz w:val="20"/>
      </w:rPr>
    </w:lvl>
    <w:lvl w:ilvl="1">
      <w:numFmt w:val="bullet"/>
      <w:lvlText w:val="o"/>
      <w:lvlJc w:val="left"/>
      <w:pPr>
        <w:ind w:left="1440" w:hanging="360"/>
      </w:pPr>
      <w:rPr>
        <w:rFonts w:ascii="Times New Roman" w:hAnsi="Times New Roman" w:cs="Courier New"/>
        <w:sz w:val="20"/>
      </w:rPr>
    </w:lvl>
    <w:lvl w:ilvl="2">
      <w:numFmt w:val="bullet"/>
      <w:lvlText w:val=""/>
      <w:lvlJc w:val="left"/>
      <w:pPr>
        <w:ind w:left="2160" w:hanging="360"/>
      </w:pPr>
      <w:rPr>
        <w:rFonts w:ascii="Calibri" w:hAnsi="Calibri" w:cs="Wingdings"/>
        <w:sz w:val="20"/>
      </w:rPr>
    </w:lvl>
    <w:lvl w:ilvl="3">
      <w:numFmt w:val="bullet"/>
      <w:lvlText w:val=""/>
      <w:lvlJc w:val="left"/>
      <w:pPr>
        <w:ind w:left="2880" w:hanging="360"/>
      </w:pPr>
      <w:rPr>
        <w:rFonts w:ascii="Calibri" w:hAnsi="Calibri" w:cs="Wingdings"/>
        <w:sz w:val="20"/>
      </w:rPr>
    </w:lvl>
    <w:lvl w:ilvl="4">
      <w:numFmt w:val="bullet"/>
      <w:lvlText w:val=""/>
      <w:lvlJc w:val="left"/>
      <w:pPr>
        <w:ind w:left="3600" w:hanging="360"/>
      </w:pPr>
      <w:rPr>
        <w:rFonts w:ascii="Calibri" w:hAnsi="Calibri" w:cs="Wingdings"/>
        <w:sz w:val="20"/>
      </w:rPr>
    </w:lvl>
    <w:lvl w:ilvl="5">
      <w:numFmt w:val="bullet"/>
      <w:lvlText w:val=""/>
      <w:lvlJc w:val="left"/>
      <w:pPr>
        <w:ind w:left="4320" w:hanging="360"/>
      </w:pPr>
      <w:rPr>
        <w:rFonts w:ascii="Calibri" w:hAnsi="Calibri" w:cs="Wingdings"/>
        <w:sz w:val="20"/>
      </w:rPr>
    </w:lvl>
    <w:lvl w:ilvl="6">
      <w:numFmt w:val="bullet"/>
      <w:lvlText w:val=""/>
      <w:lvlJc w:val="left"/>
      <w:pPr>
        <w:ind w:left="5040" w:hanging="360"/>
      </w:pPr>
      <w:rPr>
        <w:rFonts w:ascii="Calibri" w:hAnsi="Calibri" w:cs="Wingdings"/>
        <w:sz w:val="20"/>
      </w:rPr>
    </w:lvl>
    <w:lvl w:ilvl="7">
      <w:numFmt w:val="bullet"/>
      <w:lvlText w:val=""/>
      <w:lvlJc w:val="left"/>
      <w:pPr>
        <w:ind w:left="5760" w:hanging="360"/>
      </w:pPr>
      <w:rPr>
        <w:rFonts w:ascii="Calibri" w:hAnsi="Calibri" w:cs="Wingdings"/>
        <w:sz w:val="20"/>
      </w:rPr>
    </w:lvl>
    <w:lvl w:ilvl="8">
      <w:numFmt w:val="bullet"/>
      <w:lvlText w:val=""/>
      <w:lvlJc w:val="left"/>
      <w:pPr>
        <w:ind w:left="6480" w:hanging="360"/>
      </w:pPr>
      <w:rPr>
        <w:rFonts w:ascii="Calibri" w:hAnsi="Calibri" w:cs="Wingdings"/>
        <w:sz w:val="20"/>
      </w:rPr>
    </w:lvl>
  </w:abstractNum>
  <w:abstractNum w:abstractNumId="6" w15:restartNumberingAfterBreak="0">
    <w:nsid w:val="1CCA18F3"/>
    <w:multiLevelType w:val="multilevel"/>
    <w:tmpl w:val="8F60037A"/>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B8E1C21"/>
    <w:multiLevelType w:val="hybridMultilevel"/>
    <w:tmpl w:val="C3DA0B48"/>
    <w:lvl w:ilvl="0" w:tplc="E22429B0">
      <w:start w:val="7"/>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CB29A6"/>
    <w:multiLevelType w:val="multilevel"/>
    <w:tmpl w:val="19264C42"/>
    <w:styleLink w:val="WWNum2"/>
    <w:lvl w:ilvl="0">
      <w:numFmt w:val="bullet"/>
      <w:lvlText w:val=""/>
      <w:lvlJc w:val="left"/>
      <w:pPr>
        <w:ind w:left="360" w:hanging="360"/>
      </w:pPr>
      <w:rPr>
        <w:rFonts w:ascii="Calibri" w:hAnsi="Calibri" w:cs="Symbol"/>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9" w15:restartNumberingAfterBreak="0">
    <w:nsid w:val="33DF218B"/>
    <w:multiLevelType w:val="multilevel"/>
    <w:tmpl w:val="385ECBFA"/>
    <w:lvl w:ilvl="0">
      <w:numFmt w:val="bullet"/>
      <w:lvlText w:val="-"/>
      <w:lvlJc w:val="left"/>
      <w:pPr>
        <w:ind w:left="720" w:hanging="360"/>
      </w:pPr>
      <w:rPr>
        <w:rFonts w:ascii="Calibri" w:eastAsiaTheme="minorHAnsi" w:hAnsi="Calibri" w:cs="Calibri" w:hint="default"/>
      </w:rPr>
    </w:lvl>
    <w:lvl w:ilvl="1">
      <w:numFmt w:val="bullet"/>
      <w:lvlText w:val=""/>
      <w:lvlJc w:val="left"/>
      <w:pPr>
        <w:ind w:left="1440" w:hanging="360"/>
      </w:pPr>
      <w:rPr>
        <w:rFonts w:ascii="Calibri" w:hAnsi="Calibri" w:cs="Symbol"/>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10" w15:restartNumberingAfterBreak="0">
    <w:nsid w:val="37AF038E"/>
    <w:multiLevelType w:val="multilevel"/>
    <w:tmpl w:val="29A06C2C"/>
    <w:styleLink w:val="WWNum3"/>
    <w:lvl w:ilvl="0">
      <w:numFmt w:val="bullet"/>
      <w:lvlText w:val="-"/>
      <w:lvlJc w:val="left"/>
      <w:pPr>
        <w:ind w:left="360" w:hanging="360"/>
      </w:pPr>
      <w:rPr>
        <w:rFonts w:ascii="Calibri" w:hAnsi="Calibri" w:cs="Arial"/>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1" w15:restartNumberingAfterBreak="0">
    <w:nsid w:val="389F627B"/>
    <w:multiLevelType w:val="multilevel"/>
    <w:tmpl w:val="899C8690"/>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2" w15:restartNumberingAfterBreak="0">
    <w:nsid w:val="39E42E09"/>
    <w:multiLevelType w:val="multilevel"/>
    <w:tmpl w:val="9A540E0E"/>
    <w:styleLink w:val="WWNum7"/>
    <w:lvl w:ilvl="0">
      <w:numFmt w:val="bullet"/>
      <w:lvlText w:val="-"/>
      <w:lvlJc w:val="left"/>
      <w:pPr>
        <w:ind w:left="360" w:hanging="360"/>
      </w:pPr>
      <w:rPr>
        <w:rFonts w:ascii="Calibri" w:hAnsi="Calibri" w:cs="Futura Lt B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3" w15:restartNumberingAfterBreak="0">
    <w:nsid w:val="4493770B"/>
    <w:multiLevelType w:val="multilevel"/>
    <w:tmpl w:val="7690F81C"/>
    <w:styleLink w:val="WWNum11"/>
    <w:lvl w:ilvl="0">
      <w:numFmt w:val="bullet"/>
      <w:lvlText w:val="-"/>
      <w:lvlJc w:val="left"/>
      <w:pPr>
        <w:ind w:left="720" w:hanging="360"/>
      </w:pPr>
      <w:rPr>
        <w:rFonts w:ascii="Calibri" w:hAnsi="Calibri" w:cs="Futura Lt BT"/>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14" w15:restartNumberingAfterBreak="0">
    <w:nsid w:val="46142CB1"/>
    <w:multiLevelType w:val="multilevel"/>
    <w:tmpl w:val="893C32A6"/>
    <w:styleLink w:val="WWNum6"/>
    <w:lvl w:ilvl="0">
      <w:numFmt w:val="bullet"/>
      <w:lvlText w:val="-"/>
      <w:lvlJc w:val="left"/>
      <w:pPr>
        <w:ind w:left="360" w:hanging="360"/>
      </w:pPr>
      <w:rPr>
        <w:rFonts w:ascii="Calibri" w:hAnsi="Calibri" w:cs="Futura Lt B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15" w15:restartNumberingAfterBreak="0">
    <w:nsid w:val="4913110B"/>
    <w:multiLevelType w:val="multilevel"/>
    <w:tmpl w:val="14B6E6A8"/>
    <w:styleLink w:val="WWNum10"/>
    <w:lvl w:ilvl="0">
      <w:start w:val="1"/>
      <w:numFmt w:val="none"/>
      <w:suff w:val="nothing"/>
      <w:lvlText w:val="%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6" w15:restartNumberingAfterBreak="0">
    <w:nsid w:val="4EB2393C"/>
    <w:multiLevelType w:val="multilevel"/>
    <w:tmpl w:val="FA461CE8"/>
    <w:styleLink w:val="Aucuneliste2"/>
    <w:lvl w:ilvl="0">
      <w:start w:val="1"/>
      <w:numFmt w:val="decimal"/>
      <w:lvlText w:val="%1."/>
      <w:lvlJc w:val="left"/>
      <w:pPr>
        <w:ind w:left="72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7" w15:restartNumberingAfterBreak="0">
    <w:nsid w:val="504A63BE"/>
    <w:multiLevelType w:val="multilevel"/>
    <w:tmpl w:val="7D92C6DA"/>
    <w:styleLink w:val="WWNum9"/>
    <w:lvl w:ilvl="0">
      <w:numFmt w:val="bullet"/>
      <w:lvlText w:val=""/>
      <w:lvlJc w:val="left"/>
      <w:pPr>
        <w:ind w:left="720" w:hanging="360"/>
      </w:pPr>
      <w:rPr>
        <w:rFonts w:ascii="Calibri" w:hAnsi="Calibri" w:cs="Symbol"/>
        <w:sz w:val="20"/>
      </w:rPr>
    </w:lvl>
    <w:lvl w:ilvl="1">
      <w:numFmt w:val="bullet"/>
      <w:lvlText w:val="o"/>
      <w:lvlJc w:val="left"/>
      <w:pPr>
        <w:ind w:left="1440" w:hanging="360"/>
      </w:pPr>
      <w:rPr>
        <w:rFonts w:ascii="Times New Roman" w:hAnsi="Times New Roman" w:cs="Courier New"/>
        <w:sz w:val="20"/>
      </w:rPr>
    </w:lvl>
    <w:lvl w:ilvl="2">
      <w:numFmt w:val="bullet"/>
      <w:lvlText w:val=""/>
      <w:lvlJc w:val="left"/>
      <w:pPr>
        <w:ind w:left="2160" w:hanging="360"/>
      </w:pPr>
      <w:rPr>
        <w:rFonts w:ascii="Calibri" w:hAnsi="Calibri" w:cs="Wingdings"/>
        <w:sz w:val="20"/>
      </w:rPr>
    </w:lvl>
    <w:lvl w:ilvl="3">
      <w:numFmt w:val="bullet"/>
      <w:lvlText w:val=""/>
      <w:lvlJc w:val="left"/>
      <w:pPr>
        <w:ind w:left="2880" w:hanging="360"/>
      </w:pPr>
      <w:rPr>
        <w:rFonts w:ascii="Calibri" w:hAnsi="Calibri" w:cs="Wingdings"/>
        <w:sz w:val="20"/>
      </w:rPr>
    </w:lvl>
    <w:lvl w:ilvl="4">
      <w:numFmt w:val="bullet"/>
      <w:lvlText w:val=""/>
      <w:lvlJc w:val="left"/>
      <w:pPr>
        <w:ind w:left="3600" w:hanging="360"/>
      </w:pPr>
      <w:rPr>
        <w:rFonts w:ascii="Calibri" w:hAnsi="Calibri" w:cs="Wingdings"/>
        <w:sz w:val="20"/>
      </w:rPr>
    </w:lvl>
    <w:lvl w:ilvl="5">
      <w:numFmt w:val="bullet"/>
      <w:lvlText w:val=""/>
      <w:lvlJc w:val="left"/>
      <w:pPr>
        <w:ind w:left="4320" w:hanging="360"/>
      </w:pPr>
      <w:rPr>
        <w:rFonts w:ascii="Calibri" w:hAnsi="Calibri" w:cs="Wingdings"/>
        <w:sz w:val="20"/>
      </w:rPr>
    </w:lvl>
    <w:lvl w:ilvl="6">
      <w:numFmt w:val="bullet"/>
      <w:lvlText w:val=""/>
      <w:lvlJc w:val="left"/>
      <w:pPr>
        <w:ind w:left="5040" w:hanging="360"/>
      </w:pPr>
      <w:rPr>
        <w:rFonts w:ascii="Calibri" w:hAnsi="Calibri" w:cs="Wingdings"/>
        <w:sz w:val="20"/>
      </w:rPr>
    </w:lvl>
    <w:lvl w:ilvl="7">
      <w:numFmt w:val="bullet"/>
      <w:lvlText w:val=""/>
      <w:lvlJc w:val="left"/>
      <w:pPr>
        <w:ind w:left="5760" w:hanging="360"/>
      </w:pPr>
      <w:rPr>
        <w:rFonts w:ascii="Calibri" w:hAnsi="Calibri" w:cs="Wingdings"/>
        <w:sz w:val="20"/>
      </w:rPr>
    </w:lvl>
    <w:lvl w:ilvl="8">
      <w:numFmt w:val="bullet"/>
      <w:lvlText w:val=""/>
      <w:lvlJc w:val="left"/>
      <w:pPr>
        <w:ind w:left="6480" w:hanging="360"/>
      </w:pPr>
      <w:rPr>
        <w:rFonts w:ascii="Calibri" w:hAnsi="Calibri" w:cs="Wingdings"/>
        <w:sz w:val="20"/>
      </w:rPr>
    </w:lvl>
  </w:abstractNum>
  <w:abstractNum w:abstractNumId="18" w15:restartNumberingAfterBreak="0">
    <w:nsid w:val="59BE1B7C"/>
    <w:multiLevelType w:val="hybridMultilevel"/>
    <w:tmpl w:val="2BEA3632"/>
    <w:lvl w:ilvl="0" w:tplc="3E549B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987CD7"/>
    <w:multiLevelType w:val="hybridMultilevel"/>
    <w:tmpl w:val="410E2F7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8555359"/>
    <w:multiLevelType w:val="multilevel"/>
    <w:tmpl w:val="A4365D92"/>
    <w:styleLink w:val="WWNum8"/>
    <w:lvl w:ilvl="0">
      <w:numFmt w:val="bullet"/>
      <w:lvlText w:val="-"/>
      <w:lvlJc w:val="left"/>
      <w:pPr>
        <w:ind w:left="720" w:hanging="360"/>
      </w:pPr>
      <w:rPr>
        <w:rFonts w:ascii="Times New Roman" w:hAnsi="Times New Roman" w:cs="Calibri"/>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rPr>
        <w:rFonts w:ascii="Calibri" w:hAnsi="Calibri" w:cs="Wingdings"/>
      </w:rPr>
    </w:lvl>
    <w:lvl w:ilvl="3">
      <w:numFmt w:val="bullet"/>
      <w:lvlText w:val=""/>
      <w:lvlJc w:val="left"/>
      <w:pPr>
        <w:ind w:left="2880" w:hanging="360"/>
      </w:pPr>
      <w:rPr>
        <w:rFonts w:ascii="Calibri" w:hAnsi="Calibri" w:cs="Symbol"/>
      </w:r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rPr>
        <w:rFonts w:ascii="Calibri" w:hAnsi="Calibri" w:cs="Wingdings"/>
      </w:rPr>
    </w:lvl>
    <w:lvl w:ilvl="6">
      <w:numFmt w:val="bullet"/>
      <w:lvlText w:val=""/>
      <w:lvlJc w:val="left"/>
      <w:pPr>
        <w:ind w:left="5040" w:hanging="360"/>
      </w:pPr>
      <w:rPr>
        <w:rFonts w:ascii="Calibri" w:hAnsi="Calibri" w:cs="Symbol"/>
      </w:r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rPr>
        <w:rFonts w:ascii="Calibri" w:hAnsi="Calibri" w:cs="Wingdings"/>
      </w:rPr>
    </w:lvl>
  </w:abstractNum>
  <w:abstractNum w:abstractNumId="21" w15:restartNumberingAfterBreak="0">
    <w:nsid w:val="689730B5"/>
    <w:multiLevelType w:val="hybridMultilevel"/>
    <w:tmpl w:val="9B7EC4E2"/>
    <w:lvl w:ilvl="0" w:tplc="03648F3C">
      <w:start w:val="4"/>
      <w:numFmt w:val="bullet"/>
      <w:lvlText w:val="-"/>
      <w:lvlJc w:val="left"/>
      <w:pPr>
        <w:ind w:left="720" w:hanging="360"/>
      </w:pPr>
      <w:rPr>
        <w:rFonts w:ascii="Futura Lt BT" w:eastAsia="Calibri" w:hAnsi="Futura Lt BT"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B80FA0"/>
    <w:multiLevelType w:val="multilevel"/>
    <w:tmpl w:val="1B2A74AE"/>
    <w:styleLink w:val="WWNum5"/>
    <w:lvl w:ilvl="0">
      <w:numFmt w:val="bullet"/>
      <w:lvlText w:val="-"/>
      <w:lvlJc w:val="left"/>
      <w:pPr>
        <w:ind w:left="360" w:hanging="360"/>
      </w:pPr>
      <w:rPr>
        <w:rFonts w:ascii="Calibri" w:hAnsi="Calibri" w:cs="Futura Lt B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23" w15:restartNumberingAfterBreak="0">
    <w:nsid w:val="777F27A2"/>
    <w:multiLevelType w:val="multilevel"/>
    <w:tmpl w:val="2CC25432"/>
    <w:lvl w:ilvl="0">
      <w:numFmt w:val="bullet"/>
      <w:lvlText w:val="-"/>
      <w:lvlJc w:val="left"/>
      <w:pPr>
        <w:ind w:left="360" w:hanging="360"/>
      </w:pPr>
      <w:rPr>
        <w:rFonts w:ascii="Calibri" w:eastAsiaTheme="minorHAnsi" w:hAnsi="Calibri" w:cs="Calibri" w:hint="default"/>
      </w:rPr>
    </w:lvl>
    <w:lvl w:ilvl="1">
      <w:numFmt w:val="bullet"/>
      <w:lvlText w:val="o"/>
      <w:lvlJc w:val="left"/>
      <w:pPr>
        <w:ind w:left="1080" w:hanging="360"/>
      </w:pPr>
      <w:rPr>
        <w:rFonts w:ascii="Times New Roman" w:hAnsi="Times New Roman" w:cs="Courier New"/>
      </w:rPr>
    </w:lvl>
    <w:lvl w:ilvl="2">
      <w:numFmt w:val="bullet"/>
      <w:lvlText w:val=""/>
      <w:lvlJc w:val="left"/>
      <w:pPr>
        <w:ind w:left="1800" w:hanging="360"/>
      </w:pPr>
      <w:rPr>
        <w:rFonts w:ascii="Calibri" w:hAnsi="Calibri" w:cs="Wingdings"/>
      </w:rPr>
    </w:lvl>
    <w:lvl w:ilvl="3">
      <w:numFmt w:val="bullet"/>
      <w:lvlText w:val=""/>
      <w:lvlJc w:val="left"/>
      <w:pPr>
        <w:ind w:left="2520" w:hanging="360"/>
      </w:pPr>
      <w:rPr>
        <w:rFonts w:ascii="Calibri" w:hAnsi="Calibri" w:cs="Symbol"/>
      </w:rPr>
    </w:lvl>
    <w:lvl w:ilvl="4">
      <w:numFmt w:val="bullet"/>
      <w:lvlText w:val="o"/>
      <w:lvlJc w:val="left"/>
      <w:pPr>
        <w:ind w:left="3240" w:hanging="360"/>
      </w:pPr>
      <w:rPr>
        <w:rFonts w:ascii="Times New Roman" w:hAnsi="Times New Roman" w:cs="Courier New"/>
      </w:rPr>
    </w:lvl>
    <w:lvl w:ilvl="5">
      <w:numFmt w:val="bullet"/>
      <w:lvlText w:val=""/>
      <w:lvlJc w:val="left"/>
      <w:pPr>
        <w:ind w:left="3960" w:hanging="360"/>
      </w:pPr>
      <w:rPr>
        <w:rFonts w:ascii="Calibri" w:hAnsi="Calibri" w:cs="Wingdings"/>
      </w:rPr>
    </w:lvl>
    <w:lvl w:ilvl="6">
      <w:numFmt w:val="bullet"/>
      <w:lvlText w:val=""/>
      <w:lvlJc w:val="left"/>
      <w:pPr>
        <w:ind w:left="4680" w:hanging="360"/>
      </w:pPr>
      <w:rPr>
        <w:rFonts w:ascii="Calibri" w:hAnsi="Calibri" w:cs="Symbol"/>
      </w:rPr>
    </w:lvl>
    <w:lvl w:ilvl="7">
      <w:numFmt w:val="bullet"/>
      <w:lvlText w:val="o"/>
      <w:lvlJc w:val="left"/>
      <w:pPr>
        <w:ind w:left="5400" w:hanging="360"/>
      </w:pPr>
      <w:rPr>
        <w:rFonts w:ascii="Times New Roman" w:hAnsi="Times New Roman" w:cs="Courier New"/>
      </w:rPr>
    </w:lvl>
    <w:lvl w:ilvl="8">
      <w:numFmt w:val="bullet"/>
      <w:lvlText w:val=""/>
      <w:lvlJc w:val="left"/>
      <w:pPr>
        <w:ind w:left="6120" w:hanging="360"/>
      </w:pPr>
      <w:rPr>
        <w:rFonts w:ascii="Calibri" w:hAnsi="Calibri" w:cs="Wingdings"/>
      </w:rPr>
    </w:lvl>
  </w:abstractNum>
  <w:abstractNum w:abstractNumId="24" w15:restartNumberingAfterBreak="0">
    <w:nsid w:val="7A875B71"/>
    <w:multiLevelType w:val="multilevel"/>
    <w:tmpl w:val="9352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343864">
    <w:abstractNumId w:val="6"/>
  </w:num>
  <w:num w:numId="2" w16cid:durableId="681276895">
    <w:abstractNumId w:val="16"/>
  </w:num>
  <w:num w:numId="3" w16cid:durableId="1901554686">
    <w:abstractNumId w:val="13"/>
  </w:num>
  <w:num w:numId="4" w16cid:durableId="1968662679">
    <w:abstractNumId w:val="8"/>
  </w:num>
  <w:num w:numId="5" w16cid:durableId="829520173">
    <w:abstractNumId w:val="10"/>
  </w:num>
  <w:num w:numId="6" w16cid:durableId="2094233553">
    <w:abstractNumId w:val="1"/>
  </w:num>
  <w:num w:numId="7" w16cid:durableId="1733114885">
    <w:abstractNumId w:val="22"/>
  </w:num>
  <w:num w:numId="8" w16cid:durableId="1253782422">
    <w:abstractNumId w:val="14"/>
  </w:num>
  <w:num w:numId="9" w16cid:durableId="1297756639">
    <w:abstractNumId w:val="12"/>
  </w:num>
  <w:num w:numId="10" w16cid:durableId="243687218">
    <w:abstractNumId w:val="20"/>
  </w:num>
  <w:num w:numId="11" w16cid:durableId="586425794">
    <w:abstractNumId w:val="17"/>
  </w:num>
  <w:num w:numId="12" w16cid:durableId="493112780">
    <w:abstractNumId w:val="15"/>
  </w:num>
  <w:num w:numId="13" w16cid:durableId="1550147889">
    <w:abstractNumId w:val="14"/>
  </w:num>
  <w:num w:numId="14" w16cid:durableId="1709135977">
    <w:abstractNumId w:val="12"/>
  </w:num>
  <w:num w:numId="15" w16cid:durableId="1840346736">
    <w:abstractNumId w:val="10"/>
  </w:num>
  <w:num w:numId="16" w16cid:durableId="810830600">
    <w:abstractNumId w:val="13"/>
  </w:num>
  <w:num w:numId="17" w16cid:durableId="707686667">
    <w:abstractNumId w:val="22"/>
  </w:num>
  <w:num w:numId="18" w16cid:durableId="1190267025">
    <w:abstractNumId w:val="11"/>
  </w:num>
  <w:num w:numId="19" w16cid:durableId="789401283">
    <w:abstractNumId w:val="4"/>
  </w:num>
  <w:num w:numId="20" w16cid:durableId="891386301">
    <w:abstractNumId w:val="23"/>
  </w:num>
  <w:num w:numId="21" w16cid:durableId="399989282">
    <w:abstractNumId w:val="9"/>
  </w:num>
  <w:num w:numId="22" w16cid:durableId="886989486">
    <w:abstractNumId w:val="2"/>
  </w:num>
  <w:num w:numId="23" w16cid:durableId="1179075383">
    <w:abstractNumId w:val="21"/>
  </w:num>
  <w:num w:numId="24" w16cid:durableId="2062560288">
    <w:abstractNumId w:val="7"/>
  </w:num>
  <w:num w:numId="25" w16cid:durableId="1005673221">
    <w:abstractNumId w:val="19"/>
  </w:num>
  <w:num w:numId="26" w16cid:durableId="478960629">
    <w:abstractNumId w:val="5"/>
  </w:num>
  <w:num w:numId="27" w16cid:durableId="613876000">
    <w:abstractNumId w:val="24"/>
  </w:num>
  <w:num w:numId="28" w16cid:durableId="141434778">
    <w:abstractNumId w:val="3"/>
  </w:num>
  <w:num w:numId="29" w16cid:durableId="1472987137">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D8"/>
    <w:rsid w:val="00001F1E"/>
    <w:rsid w:val="00010B1A"/>
    <w:rsid w:val="000146A8"/>
    <w:rsid w:val="00015F55"/>
    <w:rsid w:val="00030D1C"/>
    <w:rsid w:val="000349D6"/>
    <w:rsid w:val="00034B24"/>
    <w:rsid w:val="00036844"/>
    <w:rsid w:val="00040B95"/>
    <w:rsid w:val="00041861"/>
    <w:rsid w:val="00042810"/>
    <w:rsid w:val="00046BB0"/>
    <w:rsid w:val="0004762C"/>
    <w:rsid w:val="00050D38"/>
    <w:rsid w:val="000543BC"/>
    <w:rsid w:val="0005769C"/>
    <w:rsid w:val="000579CF"/>
    <w:rsid w:val="00061DA7"/>
    <w:rsid w:val="000624A1"/>
    <w:rsid w:val="00062C62"/>
    <w:rsid w:val="0006452A"/>
    <w:rsid w:val="00075340"/>
    <w:rsid w:val="00076ED2"/>
    <w:rsid w:val="00081295"/>
    <w:rsid w:val="00084226"/>
    <w:rsid w:val="00084E79"/>
    <w:rsid w:val="00091E28"/>
    <w:rsid w:val="00093C0C"/>
    <w:rsid w:val="000940F6"/>
    <w:rsid w:val="00094771"/>
    <w:rsid w:val="00097CAB"/>
    <w:rsid w:val="000B2C87"/>
    <w:rsid w:val="000C1872"/>
    <w:rsid w:val="000C20D5"/>
    <w:rsid w:val="000C2DC3"/>
    <w:rsid w:val="000D14B7"/>
    <w:rsid w:val="000D1DD3"/>
    <w:rsid w:val="000D27C3"/>
    <w:rsid w:val="000D37C4"/>
    <w:rsid w:val="000E085C"/>
    <w:rsid w:val="000E7041"/>
    <w:rsid w:val="000F0406"/>
    <w:rsid w:val="000F0D6B"/>
    <w:rsid w:val="000F2C98"/>
    <w:rsid w:val="000F3494"/>
    <w:rsid w:val="000F7A66"/>
    <w:rsid w:val="00100263"/>
    <w:rsid w:val="001011DC"/>
    <w:rsid w:val="00102081"/>
    <w:rsid w:val="00104B9C"/>
    <w:rsid w:val="00104C9D"/>
    <w:rsid w:val="0010514A"/>
    <w:rsid w:val="00106A65"/>
    <w:rsid w:val="0011081F"/>
    <w:rsid w:val="00115AC8"/>
    <w:rsid w:val="001228B4"/>
    <w:rsid w:val="00130CEA"/>
    <w:rsid w:val="00135A8E"/>
    <w:rsid w:val="0014163C"/>
    <w:rsid w:val="0014581E"/>
    <w:rsid w:val="00151802"/>
    <w:rsid w:val="00151D70"/>
    <w:rsid w:val="00153046"/>
    <w:rsid w:val="0015782A"/>
    <w:rsid w:val="00166BE6"/>
    <w:rsid w:val="001677DE"/>
    <w:rsid w:val="00167BD4"/>
    <w:rsid w:val="00174996"/>
    <w:rsid w:val="00177496"/>
    <w:rsid w:val="00182A46"/>
    <w:rsid w:val="001874E4"/>
    <w:rsid w:val="00195C75"/>
    <w:rsid w:val="00196AC5"/>
    <w:rsid w:val="001A2F52"/>
    <w:rsid w:val="001A5522"/>
    <w:rsid w:val="001A7639"/>
    <w:rsid w:val="001B27D2"/>
    <w:rsid w:val="001B63D1"/>
    <w:rsid w:val="001B69FE"/>
    <w:rsid w:val="001C1DBA"/>
    <w:rsid w:val="001C7989"/>
    <w:rsid w:val="001C7F4E"/>
    <w:rsid w:val="001D16F2"/>
    <w:rsid w:val="001D1B84"/>
    <w:rsid w:val="001D4F28"/>
    <w:rsid w:val="001D77BE"/>
    <w:rsid w:val="001E2C0E"/>
    <w:rsid w:val="001E3386"/>
    <w:rsid w:val="001F21A4"/>
    <w:rsid w:val="001F4D8B"/>
    <w:rsid w:val="001F5D7D"/>
    <w:rsid w:val="00204546"/>
    <w:rsid w:val="00205BD2"/>
    <w:rsid w:val="00210B52"/>
    <w:rsid w:val="0021402E"/>
    <w:rsid w:val="00216595"/>
    <w:rsid w:val="002201B8"/>
    <w:rsid w:val="00220769"/>
    <w:rsid w:val="00220FBF"/>
    <w:rsid w:val="00221761"/>
    <w:rsid w:val="00221943"/>
    <w:rsid w:val="00224E2B"/>
    <w:rsid w:val="00230071"/>
    <w:rsid w:val="00233679"/>
    <w:rsid w:val="00235D70"/>
    <w:rsid w:val="00240F08"/>
    <w:rsid w:val="002427B6"/>
    <w:rsid w:val="002527BA"/>
    <w:rsid w:val="00253239"/>
    <w:rsid w:val="00254FAB"/>
    <w:rsid w:val="00264606"/>
    <w:rsid w:val="002752B2"/>
    <w:rsid w:val="00281E6F"/>
    <w:rsid w:val="002835AC"/>
    <w:rsid w:val="00283793"/>
    <w:rsid w:val="0028772B"/>
    <w:rsid w:val="00292EBC"/>
    <w:rsid w:val="0029363D"/>
    <w:rsid w:val="00294689"/>
    <w:rsid w:val="002960C6"/>
    <w:rsid w:val="002A57A4"/>
    <w:rsid w:val="002A7B3C"/>
    <w:rsid w:val="002B6E7E"/>
    <w:rsid w:val="002B6F0E"/>
    <w:rsid w:val="002B7695"/>
    <w:rsid w:val="002C1C08"/>
    <w:rsid w:val="002C3F8A"/>
    <w:rsid w:val="002E29F6"/>
    <w:rsid w:val="002F5133"/>
    <w:rsid w:val="003013A2"/>
    <w:rsid w:val="0030371B"/>
    <w:rsid w:val="00303F0A"/>
    <w:rsid w:val="003124BF"/>
    <w:rsid w:val="003128CB"/>
    <w:rsid w:val="00313705"/>
    <w:rsid w:val="003159FF"/>
    <w:rsid w:val="00315B9E"/>
    <w:rsid w:val="003216AB"/>
    <w:rsid w:val="00324A2D"/>
    <w:rsid w:val="00325133"/>
    <w:rsid w:val="00342D8C"/>
    <w:rsid w:val="0034668D"/>
    <w:rsid w:val="003472D5"/>
    <w:rsid w:val="00357146"/>
    <w:rsid w:val="00360284"/>
    <w:rsid w:val="003620E5"/>
    <w:rsid w:val="00362B04"/>
    <w:rsid w:val="00363C2A"/>
    <w:rsid w:val="00366E90"/>
    <w:rsid w:val="003710E4"/>
    <w:rsid w:val="00371728"/>
    <w:rsid w:val="0037324F"/>
    <w:rsid w:val="00375114"/>
    <w:rsid w:val="00380B8F"/>
    <w:rsid w:val="0039495D"/>
    <w:rsid w:val="00396143"/>
    <w:rsid w:val="0039683B"/>
    <w:rsid w:val="003A57D7"/>
    <w:rsid w:val="003A70BF"/>
    <w:rsid w:val="003B1056"/>
    <w:rsid w:val="003B2841"/>
    <w:rsid w:val="003B3626"/>
    <w:rsid w:val="003C10E1"/>
    <w:rsid w:val="003C6819"/>
    <w:rsid w:val="003E6F08"/>
    <w:rsid w:val="003F2CC5"/>
    <w:rsid w:val="003F612F"/>
    <w:rsid w:val="003F7DBB"/>
    <w:rsid w:val="004018F2"/>
    <w:rsid w:val="00402122"/>
    <w:rsid w:val="00404D99"/>
    <w:rsid w:val="00410A7C"/>
    <w:rsid w:val="004157E5"/>
    <w:rsid w:val="00416548"/>
    <w:rsid w:val="00416B43"/>
    <w:rsid w:val="004253E2"/>
    <w:rsid w:val="00426203"/>
    <w:rsid w:val="00432703"/>
    <w:rsid w:val="00433BB7"/>
    <w:rsid w:val="00435E2E"/>
    <w:rsid w:val="00456D9D"/>
    <w:rsid w:val="00463EF7"/>
    <w:rsid w:val="00464D4E"/>
    <w:rsid w:val="004660B6"/>
    <w:rsid w:val="00474890"/>
    <w:rsid w:val="00476D60"/>
    <w:rsid w:val="004825AA"/>
    <w:rsid w:val="00484AF1"/>
    <w:rsid w:val="00486745"/>
    <w:rsid w:val="00497691"/>
    <w:rsid w:val="00497A3A"/>
    <w:rsid w:val="004B0C5F"/>
    <w:rsid w:val="004B4AF9"/>
    <w:rsid w:val="004B606C"/>
    <w:rsid w:val="004B671E"/>
    <w:rsid w:val="004C235E"/>
    <w:rsid w:val="004C5C5C"/>
    <w:rsid w:val="004E2E3E"/>
    <w:rsid w:val="004E589E"/>
    <w:rsid w:val="004F1FF4"/>
    <w:rsid w:val="004F577B"/>
    <w:rsid w:val="004F77D0"/>
    <w:rsid w:val="00502CF3"/>
    <w:rsid w:val="00506355"/>
    <w:rsid w:val="00513434"/>
    <w:rsid w:val="00515C36"/>
    <w:rsid w:val="0052127B"/>
    <w:rsid w:val="0052467E"/>
    <w:rsid w:val="0052638B"/>
    <w:rsid w:val="0052704F"/>
    <w:rsid w:val="0053698C"/>
    <w:rsid w:val="005379FA"/>
    <w:rsid w:val="00537E0A"/>
    <w:rsid w:val="00552655"/>
    <w:rsid w:val="005544C9"/>
    <w:rsid w:val="00561E88"/>
    <w:rsid w:val="00574586"/>
    <w:rsid w:val="00575BBE"/>
    <w:rsid w:val="00582154"/>
    <w:rsid w:val="005878D2"/>
    <w:rsid w:val="00592079"/>
    <w:rsid w:val="00595CD6"/>
    <w:rsid w:val="00597754"/>
    <w:rsid w:val="00597A24"/>
    <w:rsid w:val="00597F3F"/>
    <w:rsid w:val="005B5B8E"/>
    <w:rsid w:val="005C1A7B"/>
    <w:rsid w:val="005C4429"/>
    <w:rsid w:val="005C56A7"/>
    <w:rsid w:val="005C66D0"/>
    <w:rsid w:val="005D075F"/>
    <w:rsid w:val="005D6634"/>
    <w:rsid w:val="005E3B16"/>
    <w:rsid w:val="005E59B6"/>
    <w:rsid w:val="005E6D18"/>
    <w:rsid w:val="005F51F6"/>
    <w:rsid w:val="00602A6C"/>
    <w:rsid w:val="00604CC2"/>
    <w:rsid w:val="00624C30"/>
    <w:rsid w:val="00630489"/>
    <w:rsid w:val="0063512E"/>
    <w:rsid w:val="00640F41"/>
    <w:rsid w:val="00641CEF"/>
    <w:rsid w:val="00645616"/>
    <w:rsid w:val="006550B4"/>
    <w:rsid w:val="006556A1"/>
    <w:rsid w:val="0065760E"/>
    <w:rsid w:val="00665E1C"/>
    <w:rsid w:val="00666F86"/>
    <w:rsid w:val="00667907"/>
    <w:rsid w:val="00672BC5"/>
    <w:rsid w:val="00673264"/>
    <w:rsid w:val="006750E6"/>
    <w:rsid w:val="00675AA3"/>
    <w:rsid w:val="00682D46"/>
    <w:rsid w:val="00686B31"/>
    <w:rsid w:val="00693200"/>
    <w:rsid w:val="00696758"/>
    <w:rsid w:val="006A00E8"/>
    <w:rsid w:val="006A1EE2"/>
    <w:rsid w:val="006A33D2"/>
    <w:rsid w:val="006B1E7B"/>
    <w:rsid w:val="006C3437"/>
    <w:rsid w:val="006C59A0"/>
    <w:rsid w:val="006C73A9"/>
    <w:rsid w:val="006D0F91"/>
    <w:rsid w:val="006D1C8C"/>
    <w:rsid w:val="006D305E"/>
    <w:rsid w:val="006D329A"/>
    <w:rsid w:val="006E37EA"/>
    <w:rsid w:val="006E4489"/>
    <w:rsid w:val="006F20D7"/>
    <w:rsid w:val="006F5424"/>
    <w:rsid w:val="00703A72"/>
    <w:rsid w:val="007042A0"/>
    <w:rsid w:val="00705D81"/>
    <w:rsid w:val="00721F51"/>
    <w:rsid w:val="0072336B"/>
    <w:rsid w:val="007344E4"/>
    <w:rsid w:val="0074233B"/>
    <w:rsid w:val="007426C2"/>
    <w:rsid w:val="00742FD8"/>
    <w:rsid w:val="007444A4"/>
    <w:rsid w:val="00745922"/>
    <w:rsid w:val="007471C7"/>
    <w:rsid w:val="00752BA6"/>
    <w:rsid w:val="00755027"/>
    <w:rsid w:val="0076025F"/>
    <w:rsid w:val="00766D0C"/>
    <w:rsid w:val="007738CD"/>
    <w:rsid w:val="007741E2"/>
    <w:rsid w:val="00777F0C"/>
    <w:rsid w:val="00781E34"/>
    <w:rsid w:val="00782B93"/>
    <w:rsid w:val="007923F2"/>
    <w:rsid w:val="00793DCF"/>
    <w:rsid w:val="00797B8F"/>
    <w:rsid w:val="007A0449"/>
    <w:rsid w:val="007A3F48"/>
    <w:rsid w:val="007B1551"/>
    <w:rsid w:val="007B1E38"/>
    <w:rsid w:val="007C5EED"/>
    <w:rsid w:val="007D3D29"/>
    <w:rsid w:val="007D7A32"/>
    <w:rsid w:val="007E1C88"/>
    <w:rsid w:val="007E2BEB"/>
    <w:rsid w:val="007E75EB"/>
    <w:rsid w:val="007F0B11"/>
    <w:rsid w:val="007F2F0B"/>
    <w:rsid w:val="007F58D4"/>
    <w:rsid w:val="007F6548"/>
    <w:rsid w:val="007F7A96"/>
    <w:rsid w:val="00817B22"/>
    <w:rsid w:val="008256D8"/>
    <w:rsid w:val="0083309F"/>
    <w:rsid w:val="00844394"/>
    <w:rsid w:val="00846556"/>
    <w:rsid w:val="008524E4"/>
    <w:rsid w:val="00854E24"/>
    <w:rsid w:val="008607FB"/>
    <w:rsid w:val="00866F0E"/>
    <w:rsid w:val="008848FB"/>
    <w:rsid w:val="00885736"/>
    <w:rsid w:val="00885E84"/>
    <w:rsid w:val="00886E74"/>
    <w:rsid w:val="00893D8D"/>
    <w:rsid w:val="00895A34"/>
    <w:rsid w:val="00897453"/>
    <w:rsid w:val="00897B24"/>
    <w:rsid w:val="008A1E3A"/>
    <w:rsid w:val="008A2C19"/>
    <w:rsid w:val="008A64BF"/>
    <w:rsid w:val="008A7CD8"/>
    <w:rsid w:val="008B77EA"/>
    <w:rsid w:val="008C3B79"/>
    <w:rsid w:val="008D77D1"/>
    <w:rsid w:val="008E4DBA"/>
    <w:rsid w:val="008E53DC"/>
    <w:rsid w:val="008F28E6"/>
    <w:rsid w:val="008F5C80"/>
    <w:rsid w:val="00907A8D"/>
    <w:rsid w:val="00913CAB"/>
    <w:rsid w:val="00913D02"/>
    <w:rsid w:val="00916B5C"/>
    <w:rsid w:val="00920DEC"/>
    <w:rsid w:val="00921908"/>
    <w:rsid w:val="009316BD"/>
    <w:rsid w:val="00934F36"/>
    <w:rsid w:val="009360C7"/>
    <w:rsid w:val="00937330"/>
    <w:rsid w:val="00953091"/>
    <w:rsid w:val="00961288"/>
    <w:rsid w:val="00965DF4"/>
    <w:rsid w:val="009671FA"/>
    <w:rsid w:val="009706F1"/>
    <w:rsid w:val="00970F27"/>
    <w:rsid w:val="00975707"/>
    <w:rsid w:val="00976354"/>
    <w:rsid w:val="00980467"/>
    <w:rsid w:val="0098145D"/>
    <w:rsid w:val="00982FE6"/>
    <w:rsid w:val="00983917"/>
    <w:rsid w:val="009850AB"/>
    <w:rsid w:val="009915CC"/>
    <w:rsid w:val="00994277"/>
    <w:rsid w:val="009978DF"/>
    <w:rsid w:val="009A3A70"/>
    <w:rsid w:val="009A6ACF"/>
    <w:rsid w:val="009A7103"/>
    <w:rsid w:val="009B0570"/>
    <w:rsid w:val="009B062B"/>
    <w:rsid w:val="009B64EB"/>
    <w:rsid w:val="009C0D6F"/>
    <w:rsid w:val="009C3719"/>
    <w:rsid w:val="009C58C2"/>
    <w:rsid w:val="009D48A0"/>
    <w:rsid w:val="009D78C8"/>
    <w:rsid w:val="009E0AE7"/>
    <w:rsid w:val="009E51F8"/>
    <w:rsid w:val="009E5504"/>
    <w:rsid w:val="009E57D7"/>
    <w:rsid w:val="009E6B78"/>
    <w:rsid w:val="009F18E2"/>
    <w:rsid w:val="009F3C53"/>
    <w:rsid w:val="009F7997"/>
    <w:rsid w:val="00A02C00"/>
    <w:rsid w:val="00A04B52"/>
    <w:rsid w:val="00A0721B"/>
    <w:rsid w:val="00A17BB0"/>
    <w:rsid w:val="00A26701"/>
    <w:rsid w:val="00A33684"/>
    <w:rsid w:val="00A364B8"/>
    <w:rsid w:val="00A37268"/>
    <w:rsid w:val="00A37D1A"/>
    <w:rsid w:val="00A40366"/>
    <w:rsid w:val="00A41E7C"/>
    <w:rsid w:val="00A43B82"/>
    <w:rsid w:val="00A443D8"/>
    <w:rsid w:val="00A51C12"/>
    <w:rsid w:val="00A531A4"/>
    <w:rsid w:val="00A53CC2"/>
    <w:rsid w:val="00A55772"/>
    <w:rsid w:val="00A60029"/>
    <w:rsid w:val="00A634FD"/>
    <w:rsid w:val="00A75237"/>
    <w:rsid w:val="00A81268"/>
    <w:rsid w:val="00A852CC"/>
    <w:rsid w:val="00A85AC3"/>
    <w:rsid w:val="00A94107"/>
    <w:rsid w:val="00AA099C"/>
    <w:rsid w:val="00AA7465"/>
    <w:rsid w:val="00AA7D88"/>
    <w:rsid w:val="00AB0989"/>
    <w:rsid w:val="00AB2759"/>
    <w:rsid w:val="00AB4247"/>
    <w:rsid w:val="00AB5D55"/>
    <w:rsid w:val="00AC4084"/>
    <w:rsid w:val="00AC7F59"/>
    <w:rsid w:val="00AD415F"/>
    <w:rsid w:val="00AD5E1D"/>
    <w:rsid w:val="00AE50C5"/>
    <w:rsid w:val="00AF0098"/>
    <w:rsid w:val="00AF7D64"/>
    <w:rsid w:val="00B0603A"/>
    <w:rsid w:val="00B07FFE"/>
    <w:rsid w:val="00B16B95"/>
    <w:rsid w:val="00B26CAF"/>
    <w:rsid w:val="00B26F42"/>
    <w:rsid w:val="00B2736A"/>
    <w:rsid w:val="00B3198C"/>
    <w:rsid w:val="00B33BB1"/>
    <w:rsid w:val="00B43181"/>
    <w:rsid w:val="00B50045"/>
    <w:rsid w:val="00B52445"/>
    <w:rsid w:val="00B5399D"/>
    <w:rsid w:val="00B60FB4"/>
    <w:rsid w:val="00B66181"/>
    <w:rsid w:val="00B66BCF"/>
    <w:rsid w:val="00B71D2E"/>
    <w:rsid w:val="00B74C6B"/>
    <w:rsid w:val="00B80F38"/>
    <w:rsid w:val="00B91641"/>
    <w:rsid w:val="00BA2036"/>
    <w:rsid w:val="00BB2A82"/>
    <w:rsid w:val="00BB4C66"/>
    <w:rsid w:val="00BC3CD3"/>
    <w:rsid w:val="00BD129B"/>
    <w:rsid w:val="00BE1CAA"/>
    <w:rsid w:val="00BF1834"/>
    <w:rsid w:val="00BF212B"/>
    <w:rsid w:val="00BF310D"/>
    <w:rsid w:val="00BF7A93"/>
    <w:rsid w:val="00C00729"/>
    <w:rsid w:val="00C014FA"/>
    <w:rsid w:val="00C07018"/>
    <w:rsid w:val="00C0793D"/>
    <w:rsid w:val="00C223EA"/>
    <w:rsid w:val="00C22FC9"/>
    <w:rsid w:val="00C23342"/>
    <w:rsid w:val="00C36E08"/>
    <w:rsid w:val="00C4088A"/>
    <w:rsid w:val="00C4125C"/>
    <w:rsid w:val="00C43513"/>
    <w:rsid w:val="00C50E58"/>
    <w:rsid w:val="00C51DA7"/>
    <w:rsid w:val="00C54957"/>
    <w:rsid w:val="00C668CD"/>
    <w:rsid w:val="00C67B25"/>
    <w:rsid w:val="00C716D0"/>
    <w:rsid w:val="00C729EF"/>
    <w:rsid w:val="00C75C65"/>
    <w:rsid w:val="00C84ACB"/>
    <w:rsid w:val="00C9486A"/>
    <w:rsid w:val="00CA62D8"/>
    <w:rsid w:val="00CB43CD"/>
    <w:rsid w:val="00CB600B"/>
    <w:rsid w:val="00CB6CBD"/>
    <w:rsid w:val="00CC4949"/>
    <w:rsid w:val="00CD34E5"/>
    <w:rsid w:val="00CD6FC8"/>
    <w:rsid w:val="00CD73D4"/>
    <w:rsid w:val="00CE3E78"/>
    <w:rsid w:val="00CE48D4"/>
    <w:rsid w:val="00CE555E"/>
    <w:rsid w:val="00D026D3"/>
    <w:rsid w:val="00D10906"/>
    <w:rsid w:val="00D13F8E"/>
    <w:rsid w:val="00D25AF6"/>
    <w:rsid w:val="00D27CD6"/>
    <w:rsid w:val="00D30FB7"/>
    <w:rsid w:val="00D40239"/>
    <w:rsid w:val="00D41018"/>
    <w:rsid w:val="00D47246"/>
    <w:rsid w:val="00D475C1"/>
    <w:rsid w:val="00D55BB6"/>
    <w:rsid w:val="00D57745"/>
    <w:rsid w:val="00D63159"/>
    <w:rsid w:val="00D7146D"/>
    <w:rsid w:val="00D82C9F"/>
    <w:rsid w:val="00D82E77"/>
    <w:rsid w:val="00D90786"/>
    <w:rsid w:val="00D9316B"/>
    <w:rsid w:val="00D9534E"/>
    <w:rsid w:val="00DA22B9"/>
    <w:rsid w:val="00DB0693"/>
    <w:rsid w:val="00DB5832"/>
    <w:rsid w:val="00DB65F5"/>
    <w:rsid w:val="00DB72AA"/>
    <w:rsid w:val="00DC2B9A"/>
    <w:rsid w:val="00DC4041"/>
    <w:rsid w:val="00DD02D8"/>
    <w:rsid w:val="00DE4043"/>
    <w:rsid w:val="00DE49B2"/>
    <w:rsid w:val="00DF155A"/>
    <w:rsid w:val="00DF4BBD"/>
    <w:rsid w:val="00E02F5A"/>
    <w:rsid w:val="00E06E1B"/>
    <w:rsid w:val="00E075F4"/>
    <w:rsid w:val="00E1671E"/>
    <w:rsid w:val="00E200B3"/>
    <w:rsid w:val="00E22B31"/>
    <w:rsid w:val="00E25485"/>
    <w:rsid w:val="00E260EF"/>
    <w:rsid w:val="00E355C1"/>
    <w:rsid w:val="00E40774"/>
    <w:rsid w:val="00E43A73"/>
    <w:rsid w:val="00E503FE"/>
    <w:rsid w:val="00E605B7"/>
    <w:rsid w:val="00E6257D"/>
    <w:rsid w:val="00E62AB9"/>
    <w:rsid w:val="00E62E06"/>
    <w:rsid w:val="00E650E1"/>
    <w:rsid w:val="00E66C58"/>
    <w:rsid w:val="00E724E0"/>
    <w:rsid w:val="00E76569"/>
    <w:rsid w:val="00E802CD"/>
    <w:rsid w:val="00E95571"/>
    <w:rsid w:val="00EA15EE"/>
    <w:rsid w:val="00EB3943"/>
    <w:rsid w:val="00EB3DB1"/>
    <w:rsid w:val="00EB4C70"/>
    <w:rsid w:val="00EB77F1"/>
    <w:rsid w:val="00EB7A59"/>
    <w:rsid w:val="00EC1FF6"/>
    <w:rsid w:val="00EC30CB"/>
    <w:rsid w:val="00EC3F00"/>
    <w:rsid w:val="00EC66A4"/>
    <w:rsid w:val="00EE0604"/>
    <w:rsid w:val="00EE26A2"/>
    <w:rsid w:val="00EE2A69"/>
    <w:rsid w:val="00EF5D10"/>
    <w:rsid w:val="00EF5EB8"/>
    <w:rsid w:val="00F00A0A"/>
    <w:rsid w:val="00F0347F"/>
    <w:rsid w:val="00F0397C"/>
    <w:rsid w:val="00F0562D"/>
    <w:rsid w:val="00F07E25"/>
    <w:rsid w:val="00F14916"/>
    <w:rsid w:val="00F16CBA"/>
    <w:rsid w:val="00F274E1"/>
    <w:rsid w:val="00F30B8D"/>
    <w:rsid w:val="00F30D22"/>
    <w:rsid w:val="00F32F26"/>
    <w:rsid w:val="00F35836"/>
    <w:rsid w:val="00F37152"/>
    <w:rsid w:val="00F40F54"/>
    <w:rsid w:val="00F50C1A"/>
    <w:rsid w:val="00F5160F"/>
    <w:rsid w:val="00F52386"/>
    <w:rsid w:val="00F53C0A"/>
    <w:rsid w:val="00F60BE9"/>
    <w:rsid w:val="00F6471B"/>
    <w:rsid w:val="00F7012A"/>
    <w:rsid w:val="00F71B13"/>
    <w:rsid w:val="00F7230E"/>
    <w:rsid w:val="00F76312"/>
    <w:rsid w:val="00F7689D"/>
    <w:rsid w:val="00F823DF"/>
    <w:rsid w:val="00F838AB"/>
    <w:rsid w:val="00F87789"/>
    <w:rsid w:val="00F91767"/>
    <w:rsid w:val="00F923FD"/>
    <w:rsid w:val="00FA57DB"/>
    <w:rsid w:val="00FA6D31"/>
    <w:rsid w:val="00FB06B8"/>
    <w:rsid w:val="00FB5567"/>
    <w:rsid w:val="00FC1F5E"/>
    <w:rsid w:val="00FC28C8"/>
    <w:rsid w:val="00FC7E62"/>
    <w:rsid w:val="00FD505D"/>
    <w:rsid w:val="00FD69EE"/>
    <w:rsid w:val="00FD7A20"/>
    <w:rsid w:val="00FF60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EBA95"/>
  <w15:chartTrackingRefBased/>
  <w15:docId w15:val="{41774D38-647D-4555-9807-E8A4C63B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B91641"/>
  </w:style>
  <w:style w:type="paragraph" w:styleId="Titre1">
    <w:name w:val="heading 1"/>
    <w:basedOn w:val="Normal"/>
    <w:next w:val="Normal"/>
    <w:link w:val="Titre1Car"/>
    <w:uiPriority w:val="9"/>
    <w:qFormat/>
    <w:rsid w:val="00D90786"/>
    <w:pPr>
      <w:keepNext/>
      <w:keepLines/>
      <w:spacing w:before="240" w:after="0"/>
      <w:jc w:val="center"/>
      <w:outlineLvl w:val="0"/>
    </w:pPr>
    <w:rPr>
      <w:rFonts w:ascii="Futura Md BT" w:eastAsiaTheme="majorEastAsia" w:hAnsi="Futura Md BT" w:cstheme="majorBidi"/>
      <w:b/>
      <w:color w:val="009BC1"/>
      <w:sz w:val="28"/>
      <w:szCs w:val="32"/>
    </w:rPr>
  </w:style>
  <w:style w:type="paragraph" w:styleId="Titre2">
    <w:name w:val="heading 2"/>
    <w:basedOn w:val="Titre1"/>
    <w:link w:val="Titre2Car"/>
    <w:uiPriority w:val="9"/>
    <w:qFormat/>
    <w:rsid w:val="00886E74"/>
    <w:pPr>
      <w:outlineLvl w:val="1"/>
    </w:pPr>
    <w:rPr>
      <w:i/>
    </w:rPr>
  </w:style>
  <w:style w:type="paragraph" w:styleId="Titre3">
    <w:name w:val="heading 3"/>
    <w:basedOn w:val="Normal"/>
    <w:next w:val="Normal"/>
    <w:link w:val="Titre3Car"/>
    <w:uiPriority w:val="9"/>
    <w:semiHidden/>
    <w:unhideWhenUsed/>
    <w:qFormat/>
    <w:rsid w:val="00604C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6D1C8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6">
    <w:name w:val="heading 6"/>
    <w:basedOn w:val="Normal"/>
    <w:next w:val="Normal"/>
    <w:link w:val="Titre6Car"/>
    <w:uiPriority w:val="9"/>
    <w:semiHidden/>
    <w:unhideWhenUsed/>
    <w:qFormat/>
    <w:rsid w:val="00182A4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link w:val="StandardCar"/>
    <w:rsid w:val="00DD02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Titre2Car">
    <w:name w:val="Titre 2 Car"/>
    <w:basedOn w:val="Policepardfaut"/>
    <w:link w:val="Titre2"/>
    <w:rsid w:val="00886E74"/>
    <w:rPr>
      <w:rFonts w:ascii="Futura Md BT" w:eastAsiaTheme="majorEastAsia" w:hAnsi="Futura Md BT" w:cstheme="majorBidi"/>
      <w:b/>
      <w:i/>
      <w:color w:val="00B0F0"/>
      <w:sz w:val="28"/>
      <w:szCs w:val="32"/>
    </w:rPr>
  </w:style>
  <w:style w:type="paragraph" w:customStyle="1" w:styleId="bodytext">
    <w:name w:val="bodytext"/>
    <w:basedOn w:val="Normal"/>
    <w:rsid w:val="005D075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602A6C"/>
    <w:rPr>
      <w:color w:val="0563C1" w:themeColor="hyperlink"/>
      <w:u w:val="single"/>
    </w:rPr>
  </w:style>
  <w:style w:type="paragraph" w:styleId="Paragraphedeliste">
    <w:name w:val="List Paragraph"/>
    <w:basedOn w:val="Normal"/>
    <w:uiPriority w:val="34"/>
    <w:qFormat/>
    <w:rsid w:val="009C58C2"/>
    <w:pPr>
      <w:spacing w:after="200" w:line="276" w:lineRule="auto"/>
      <w:ind w:left="720"/>
      <w:contextualSpacing/>
    </w:pPr>
  </w:style>
  <w:style w:type="character" w:customStyle="1" w:styleId="Titre1Car">
    <w:name w:val="Titre 1 Car"/>
    <w:basedOn w:val="Policepardfaut"/>
    <w:link w:val="Titre1"/>
    <w:rsid w:val="00D90786"/>
    <w:rPr>
      <w:rFonts w:ascii="Futura Md BT" w:eastAsiaTheme="majorEastAsia" w:hAnsi="Futura Md BT" w:cstheme="majorBidi"/>
      <w:b/>
      <w:color w:val="009BC1"/>
      <w:sz w:val="28"/>
      <w:szCs w:val="32"/>
    </w:rPr>
  </w:style>
  <w:style w:type="character" w:customStyle="1" w:styleId="Titre3Car">
    <w:name w:val="Titre 3 Car"/>
    <w:basedOn w:val="Policepardfaut"/>
    <w:link w:val="Titre3"/>
    <w:rsid w:val="00604CC2"/>
    <w:rPr>
      <w:rFonts w:asciiTheme="majorHAnsi" w:eastAsiaTheme="majorEastAsia" w:hAnsiTheme="majorHAnsi" w:cstheme="majorBidi"/>
      <w:color w:val="1F3763" w:themeColor="accent1" w:themeShade="7F"/>
      <w:sz w:val="24"/>
      <w:szCs w:val="24"/>
    </w:rPr>
  </w:style>
  <w:style w:type="paragraph" w:styleId="NormalWeb">
    <w:name w:val="Normal (Web)"/>
    <w:basedOn w:val="Normal"/>
    <w:link w:val="NormalWebCar"/>
    <w:unhideWhenUsed/>
    <w:rsid w:val="00604CC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qFormat/>
    <w:rsid w:val="00604CC2"/>
    <w:rPr>
      <w:b/>
      <w:bCs/>
    </w:rPr>
  </w:style>
  <w:style w:type="character" w:styleId="Accentuation">
    <w:name w:val="Emphasis"/>
    <w:basedOn w:val="Policepardfaut"/>
    <w:qFormat/>
    <w:rsid w:val="00604CC2"/>
    <w:rPr>
      <w:i/>
      <w:iCs/>
    </w:rPr>
  </w:style>
  <w:style w:type="paragraph" w:styleId="Pieddepage">
    <w:name w:val="footer"/>
    <w:basedOn w:val="Standard"/>
    <w:link w:val="PieddepageCar"/>
    <w:uiPriority w:val="99"/>
    <w:rsid w:val="00515C36"/>
    <w:pPr>
      <w:suppressLineNumbers/>
      <w:tabs>
        <w:tab w:val="center" w:pos="4819"/>
        <w:tab w:val="right" w:pos="9638"/>
      </w:tabs>
    </w:pPr>
    <w:rPr>
      <w:rFonts w:ascii="Verdana" w:eastAsia="Arial Unicode MS" w:hAnsi="Verdana"/>
      <w:sz w:val="21"/>
    </w:rPr>
  </w:style>
  <w:style w:type="character" w:customStyle="1" w:styleId="PieddepageCar">
    <w:name w:val="Pied de page Car"/>
    <w:basedOn w:val="Policepardfaut"/>
    <w:link w:val="Pieddepage"/>
    <w:uiPriority w:val="99"/>
    <w:rsid w:val="00515C36"/>
    <w:rPr>
      <w:rFonts w:ascii="Verdana" w:eastAsia="Arial Unicode MS" w:hAnsi="Verdana" w:cs="Mangal"/>
      <w:kern w:val="3"/>
      <w:sz w:val="21"/>
      <w:szCs w:val="24"/>
      <w:lang w:eastAsia="zh-CN" w:bidi="hi-IN"/>
    </w:rPr>
  </w:style>
  <w:style w:type="character" w:customStyle="1" w:styleId="Mentionnonrsolue1">
    <w:name w:val="Mention non résolue1"/>
    <w:basedOn w:val="Policepardfaut"/>
    <w:unhideWhenUsed/>
    <w:rsid w:val="00515C36"/>
    <w:rPr>
      <w:color w:val="605E5C"/>
      <w:shd w:val="clear" w:color="auto" w:fill="E1DFDD"/>
    </w:rPr>
  </w:style>
  <w:style w:type="paragraph" w:styleId="En-tte">
    <w:name w:val="header"/>
    <w:basedOn w:val="Normal"/>
    <w:link w:val="En-tteCar"/>
    <w:unhideWhenUsed/>
    <w:rsid w:val="00515C36"/>
    <w:pPr>
      <w:tabs>
        <w:tab w:val="center" w:pos="4536"/>
        <w:tab w:val="right" w:pos="9072"/>
      </w:tabs>
      <w:spacing w:after="0" w:line="240" w:lineRule="auto"/>
    </w:pPr>
  </w:style>
  <w:style w:type="character" w:customStyle="1" w:styleId="En-tteCar">
    <w:name w:val="En-tête Car"/>
    <w:basedOn w:val="Policepardfaut"/>
    <w:link w:val="En-tte"/>
    <w:rsid w:val="00515C36"/>
  </w:style>
  <w:style w:type="character" w:customStyle="1" w:styleId="Titre4Car">
    <w:name w:val="Titre 4 Car"/>
    <w:basedOn w:val="Policepardfaut"/>
    <w:link w:val="Titre4"/>
    <w:rsid w:val="006D1C8C"/>
    <w:rPr>
      <w:rFonts w:asciiTheme="majorHAnsi" w:eastAsiaTheme="majorEastAsia" w:hAnsiTheme="majorHAnsi" w:cstheme="majorBidi"/>
      <w:i/>
      <w:iCs/>
      <w:color w:val="2F5496" w:themeColor="accent1" w:themeShade="BF"/>
    </w:rPr>
  </w:style>
  <w:style w:type="paragraph" w:customStyle="1" w:styleId="Textbody">
    <w:name w:val="Text body"/>
    <w:basedOn w:val="Standard"/>
    <w:rsid w:val="00041861"/>
    <w:pPr>
      <w:spacing w:after="120"/>
      <w:jc w:val="both"/>
    </w:pPr>
    <w:rPr>
      <w:rFonts w:ascii="Verdana" w:eastAsia="Arial Unicode MS" w:hAnsi="Verdana"/>
      <w:sz w:val="21"/>
    </w:rPr>
  </w:style>
  <w:style w:type="paragraph" w:customStyle="1" w:styleId="Titrefocus">
    <w:name w:val="Titre focus"/>
    <w:basedOn w:val="Standard"/>
    <w:rsid w:val="00041861"/>
    <w:pPr>
      <w:pBdr>
        <w:top w:val="single" w:sz="4" w:space="1" w:color="FF0000"/>
        <w:left w:val="single" w:sz="4" w:space="1" w:color="FF0000"/>
        <w:bottom w:val="single" w:sz="4" w:space="1" w:color="FF0000"/>
        <w:right w:val="single" w:sz="4" w:space="1" w:color="FF0000"/>
      </w:pBdr>
      <w:jc w:val="center"/>
    </w:pPr>
    <w:rPr>
      <w:rFonts w:ascii="Century Schoolbook" w:eastAsia="Times New Roman" w:hAnsi="Century Schoolbook" w:cs="Times New Roman"/>
      <w:b/>
      <w:bCs/>
      <w:color w:val="FF0000"/>
      <w:sz w:val="28"/>
      <w:szCs w:val="28"/>
      <w:lang w:bidi="ar-SA"/>
    </w:rPr>
  </w:style>
  <w:style w:type="paragraph" w:customStyle="1" w:styleId="Contenudetableau">
    <w:name w:val="Contenu de tableau"/>
    <w:basedOn w:val="Normal"/>
    <w:rsid w:val="00041861"/>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Titreguide">
    <w:name w:val="Titre guide"/>
    <w:basedOn w:val="Normal"/>
    <w:rsid w:val="00041861"/>
    <w:pPr>
      <w:widowControl w:val="0"/>
      <w:pBdr>
        <w:top w:val="double" w:sz="3" w:space="1" w:color="0000FF" w:shadow="1"/>
        <w:left w:val="double" w:sz="3" w:space="1" w:color="0000FF" w:shadow="1"/>
        <w:bottom w:val="double" w:sz="3" w:space="1" w:color="0000FF" w:shadow="1"/>
        <w:right w:val="double" w:sz="3" w:space="1" w:color="0000FF" w:shadow="1"/>
      </w:pBdr>
      <w:suppressAutoHyphens/>
      <w:spacing w:after="0" w:line="240" w:lineRule="auto"/>
      <w:ind w:left="257" w:right="122"/>
      <w:jc w:val="center"/>
    </w:pPr>
    <w:rPr>
      <w:rFonts w:ascii="Century Schoolbook" w:eastAsia="Lucida Sans Unicode" w:hAnsi="Century Schoolbook" w:cs="Century Schoolbook"/>
      <w:color w:val="000080"/>
      <w:kern w:val="1"/>
      <w:sz w:val="32"/>
      <w:szCs w:val="32"/>
      <w:lang w:eastAsia="zh-CN" w:bidi="hi-IN"/>
    </w:rPr>
  </w:style>
  <w:style w:type="character" w:customStyle="1" w:styleId="StandardCar">
    <w:name w:val="Standard Car"/>
    <w:basedOn w:val="Policepardfaut"/>
    <w:link w:val="Standard"/>
    <w:rsid w:val="007C5EED"/>
    <w:rPr>
      <w:rFonts w:ascii="Times New Roman" w:eastAsia="SimSun" w:hAnsi="Times New Roman" w:cs="Mangal"/>
      <w:kern w:val="3"/>
      <w:sz w:val="24"/>
      <w:szCs w:val="24"/>
      <w:lang w:eastAsia="zh-CN" w:bidi="hi-IN"/>
    </w:rPr>
  </w:style>
  <w:style w:type="character" w:customStyle="1" w:styleId="NormalWebCar">
    <w:name w:val="Normal (Web) Car"/>
    <w:basedOn w:val="Policepardfaut"/>
    <w:link w:val="NormalWeb"/>
    <w:rsid w:val="007C5EED"/>
    <w:rPr>
      <w:rFonts w:ascii="Times New Roman" w:eastAsia="Times New Roman" w:hAnsi="Times New Roman" w:cs="Times New Roman"/>
      <w:sz w:val="24"/>
      <w:szCs w:val="24"/>
      <w:lang w:eastAsia="fr-FR"/>
    </w:rPr>
  </w:style>
  <w:style w:type="paragraph" w:customStyle="1" w:styleId="Default">
    <w:name w:val="Default"/>
    <w:rsid w:val="007C5EED"/>
    <w:pPr>
      <w:autoSpaceDE w:val="0"/>
      <w:autoSpaceDN w:val="0"/>
      <w:adjustRightInd w:val="0"/>
      <w:spacing w:after="0" w:line="240" w:lineRule="auto"/>
    </w:pPr>
    <w:rPr>
      <w:rFonts w:ascii="Futura Lt BT" w:eastAsia="Arial Unicode MS" w:hAnsi="Futura Lt BT" w:cs="Futura Lt BT"/>
      <w:color w:val="000000"/>
      <w:sz w:val="24"/>
      <w:szCs w:val="24"/>
      <w:lang w:eastAsia="zh-CN"/>
    </w:rPr>
  </w:style>
  <w:style w:type="paragraph" w:styleId="Corpsdetexte">
    <w:name w:val="Body Text"/>
    <w:basedOn w:val="Normal"/>
    <w:link w:val="CorpsdetexteCar"/>
    <w:rsid w:val="000D1DD3"/>
    <w:pPr>
      <w:widowControl w:val="0"/>
      <w:suppressAutoHyphens/>
      <w:spacing w:after="120" w:line="240" w:lineRule="auto"/>
    </w:pPr>
    <w:rPr>
      <w:rFonts w:ascii="Times New Roman" w:eastAsia="Lucida Sans Unicode" w:hAnsi="Times New Roman" w:cs="Mangal"/>
      <w:kern w:val="1"/>
      <w:sz w:val="24"/>
      <w:szCs w:val="24"/>
      <w:lang w:eastAsia="zh-CN" w:bidi="hi-IN"/>
    </w:rPr>
  </w:style>
  <w:style w:type="character" w:customStyle="1" w:styleId="CorpsdetexteCar">
    <w:name w:val="Corps de texte Car"/>
    <w:basedOn w:val="Policepardfaut"/>
    <w:link w:val="Corpsdetexte"/>
    <w:rsid w:val="000D1DD3"/>
    <w:rPr>
      <w:rFonts w:ascii="Times New Roman" w:eastAsia="Lucida Sans Unicode" w:hAnsi="Times New Roman" w:cs="Mangal"/>
      <w:kern w:val="1"/>
      <w:sz w:val="24"/>
      <w:szCs w:val="24"/>
      <w:lang w:eastAsia="zh-CN" w:bidi="hi-IN"/>
    </w:rPr>
  </w:style>
  <w:style w:type="paragraph" w:customStyle="1" w:styleId="M6">
    <w:name w:val="M6"/>
    <w:basedOn w:val="Normal"/>
    <w:rsid w:val="000D1DD3"/>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customStyle="1" w:styleId="titredocument">
    <w:name w:val="titre document"/>
    <w:basedOn w:val="Policepardfaut"/>
    <w:qFormat/>
    <w:rsid w:val="000D1DD3"/>
    <w:rPr>
      <w:rFonts w:ascii="Futura Md BT" w:hAnsi="Futura Md BT"/>
      <w:b/>
      <w:bCs/>
      <w:sz w:val="40"/>
      <w:szCs w:val="40"/>
    </w:rPr>
  </w:style>
  <w:style w:type="character" w:customStyle="1" w:styleId="titre10">
    <w:name w:val="titre 1"/>
    <w:basedOn w:val="Policepardfaut"/>
    <w:uiPriority w:val="1"/>
    <w:rsid w:val="00DC4041"/>
    <w:rPr>
      <w:rFonts w:ascii="Futura Md BT" w:hAnsi="Futura Md BT"/>
      <w:b/>
      <w:bCs/>
      <w:color w:val="009BC1"/>
      <w:sz w:val="28"/>
      <w:szCs w:val="28"/>
    </w:rPr>
  </w:style>
  <w:style w:type="paragraph" w:customStyle="1" w:styleId="Corps">
    <w:name w:val="Corps"/>
    <w:autoRedefine/>
    <w:rsid w:val="00224E2B"/>
    <w:pPr>
      <w:suppressAutoHyphens/>
      <w:autoSpaceDN w:val="0"/>
      <w:spacing w:after="0" w:line="240" w:lineRule="auto"/>
      <w:jc w:val="both"/>
      <w:textAlignment w:val="baseline"/>
    </w:pPr>
    <w:rPr>
      <w:rFonts w:ascii="Futura Lt BT" w:eastAsia="Arial Unicode MS" w:hAnsi="Futura Lt BT" w:cs="Times New Roman"/>
      <w:lang w:eastAsia="fr-FR"/>
    </w:rPr>
  </w:style>
  <w:style w:type="table" w:styleId="Grilledutableau">
    <w:name w:val="Table Grid"/>
    <w:basedOn w:val="TableauNormal"/>
    <w:uiPriority w:val="59"/>
    <w:rsid w:val="00221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742FD8"/>
    <w:pPr>
      <w:outlineLvl w:val="9"/>
    </w:pPr>
    <w:rPr>
      <w:lang w:eastAsia="fr-FR"/>
    </w:rPr>
  </w:style>
  <w:style w:type="paragraph" w:styleId="Textedebulles">
    <w:name w:val="Balloon Text"/>
    <w:basedOn w:val="Normal"/>
    <w:link w:val="TextedebullesCar"/>
    <w:unhideWhenUsed/>
    <w:rsid w:val="00920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rsid w:val="00920DEC"/>
    <w:rPr>
      <w:rFonts w:ascii="Segoe UI" w:hAnsi="Segoe UI" w:cs="Segoe UI"/>
      <w:sz w:val="18"/>
      <w:szCs w:val="18"/>
    </w:rPr>
  </w:style>
  <w:style w:type="paragraph" w:styleId="TM2">
    <w:name w:val="toc 2"/>
    <w:basedOn w:val="Normal"/>
    <w:next w:val="Normal"/>
    <w:autoRedefine/>
    <w:uiPriority w:val="39"/>
    <w:unhideWhenUsed/>
    <w:rsid w:val="00DC4041"/>
    <w:pPr>
      <w:spacing w:after="100"/>
      <w:ind w:left="220"/>
    </w:pPr>
    <w:rPr>
      <w:rFonts w:eastAsiaTheme="minorEastAsia" w:cs="Times New Roman"/>
      <w:lang w:eastAsia="fr-FR"/>
    </w:rPr>
  </w:style>
  <w:style w:type="paragraph" w:styleId="TM1">
    <w:name w:val="toc 1"/>
    <w:basedOn w:val="Normal"/>
    <w:next w:val="Normal"/>
    <w:autoRedefine/>
    <w:uiPriority w:val="39"/>
    <w:unhideWhenUsed/>
    <w:rsid w:val="00BE1CAA"/>
    <w:pPr>
      <w:tabs>
        <w:tab w:val="right" w:leader="dot" w:pos="9628"/>
      </w:tabs>
      <w:spacing w:after="100"/>
    </w:pPr>
    <w:rPr>
      <w:rFonts w:eastAsiaTheme="minorEastAsia" w:cs="Times New Roman"/>
      <w:noProof/>
      <w:lang w:eastAsia="fr-FR"/>
    </w:rPr>
  </w:style>
  <w:style w:type="paragraph" w:styleId="TM3">
    <w:name w:val="toc 3"/>
    <w:basedOn w:val="Normal"/>
    <w:next w:val="Normal"/>
    <w:autoRedefine/>
    <w:uiPriority w:val="39"/>
    <w:unhideWhenUsed/>
    <w:rsid w:val="00DC4041"/>
    <w:pPr>
      <w:spacing w:after="100"/>
      <w:ind w:left="440"/>
    </w:pPr>
    <w:rPr>
      <w:rFonts w:eastAsiaTheme="minorEastAsia" w:cs="Times New Roman"/>
      <w:lang w:eastAsia="fr-FR"/>
    </w:rPr>
  </w:style>
  <w:style w:type="paragraph" w:customStyle="1" w:styleId="TableContents">
    <w:name w:val="Table Contents"/>
    <w:basedOn w:val="Normal"/>
    <w:rsid w:val="002B6F0E"/>
    <w:pPr>
      <w:widowControl w:val="0"/>
      <w:suppressLineNumbers/>
      <w:suppressAutoHyphens/>
      <w:autoSpaceDN w:val="0"/>
      <w:spacing w:after="0" w:line="240" w:lineRule="auto"/>
      <w:textAlignment w:val="baseline"/>
    </w:pPr>
    <w:rPr>
      <w:rFonts w:ascii="Verdana" w:eastAsia="Arial Unicode MS" w:hAnsi="Verdana" w:cs="Mangal"/>
      <w:kern w:val="3"/>
      <w:sz w:val="21"/>
      <w:szCs w:val="24"/>
      <w:lang w:eastAsia="zh-CN" w:bidi="hi-IN"/>
    </w:rPr>
  </w:style>
  <w:style w:type="character" w:customStyle="1" w:styleId="Mentionnonrsolue2">
    <w:name w:val="Mention non résolue2"/>
    <w:basedOn w:val="Policepardfaut"/>
    <w:unhideWhenUsed/>
    <w:rsid w:val="00104B9C"/>
    <w:rPr>
      <w:color w:val="605E5C"/>
      <w:shd w:val="clear" w:color="auto" w:fill="E1DFDD"/>
    </w:rPr>
  </w:style>
  <w:style w:type="character" w:styleId="Lienhypertextesuivivisit">
    <w:name w:val="FollowedHyperlink"/>
    <w:basedOn w:val="Policepardfaut"/>
    <w:uiPriority w:val="99"/>
    <w:semiHidden/>
    <w:unhideWhenUsed/>
    <w:rsid w:val="00104B9C"/>
    <w:rPr>
      <w:color w:val="954F72" w:themeColor="followedHyperlink"/>
      <w:u w:val="single"/>
    </w:rPr>
  </w:style>
  <w:style w:type="character" w:styleId="Marquedecommentaire">
    <w:name w:val="annotation reference"/>
    <w:basedOn w:val="Policepardfaut"/>
    <w:unhideWhenUsed/>
    <w:rsid w:val="00C00729"/>
    <w:rPr>
      <w:sz w:val="16"/>
      <w:szCs w:val="16"/>
    </w:rPr>
  </w:style>
  <w:style w:type="paragraph" w:styleId="Commentaire">
    <w:name w:val="annotation text"/>
    <w:basedOn w:val="Normal"/>
    <w:link w:val="CommentaireCar"/>
    <w:uiPriority w:val="99"/>
    <w:semiHidden/>
    <w:unhideWhenUsed/>
    <w:rsid w:val="00C00729"/>
    <w:pPr>
      <w:spacing w:line="240" w:lineRule="auto"/>
    </w:pPr>
    <w:rPr>
      <w:sz w:val="20"/>
      <w:szCs w:val="20"/>
    </w:rPr>
  </w:style>
  <w:style w:type="character" w:customStyle="1" w:styleId="CommentaireCar">
    <w:name w:val="Commentaire Car"/>
    <w:basedOn w:val="Policepardfaut"/>
    <w:link w:val="Commentaire"/>
    <w:rsid w:val="00C00729"/>
    <w:rPr>
      <w:sz w:val="20"/>
      <w:szCs w:val="20"/>
    </w:rPr>
  </w:style>
  <w:style w:type="paragraph" w:styleId="Objetducommentaire">
    <w:name w:val="annotation subject"/>
    <w:basedOn w:val="Commentaire"/>
    <w:next w:val="Commentaire"/>
    <w:link w:val="ObjetducommentaireCar"/>
    <w:unhideWhenUsed/>
    <w:rsid w:val="00C00729"/>
    <w:rPr>
      <w:b/>
      <w:bCs/>
    </w:rPr>
  </w:style>
  <w:style w:type="character" w:customStyle="1" w:styleId="ObjetducommentaireCar">
    <w:name w:val="Objet du commentaire Car"/>
    <w:basedOn w:val="CommentaireCar"/>
    <w:link w:val="Objetducommentaire"/>
    <w:rsid w:val="00C00729"/>
    <w:rPr>
      <w:b/>
      <w:bCs/>
      <w:sz w:val="20"/>
      <w:szCs w:val="20"/>
    </w:rPr>
  </w:style>
  <w:style w:type="character" w:customStyle="1" w:styleId="Titre6Car">
    <w:name w:val="Titre 6 Car"/>
    <w:basedOn w:val="Policepardfaut"/>
    <w:link w:val="Titre6"/>
    <w:rsid w:val="00182A46"/>
    <w:rPr>
      <w:rFonts w:asciiTheme="majorHAnsi" w:eastAsiaTheme="majorEastAsia" w:hAnsiTheme="majorHAnsi" w:cstheme="majorBidi"/>
      <w:color w:val="1F3763" w:themeColor="accent1" w:themeShade="7F"/>
    </w:rPr>
  </w:style>
  <w:style w:type="paragraph" w:styleId="Titre">
    <w:name w:val="Title"/>
    <w:basedOn w:val="Normal"/>
    <w:next w:val="Normal"/>
    <w:link w:val="TitreCar"/>
    <w:uiPriority w:val="10"/>
    <w:qFormat/>
    <w:rsid w:val="00682D46"/>
    <w:pPr>
      <w:pBdr>
        <w:left w:val="single" w:sz="36" w:space="4" w:color="009BC3"/>
      </w:pBdr>
      <w:spacing w:after="0" w:line="276" w:lineRule="auto"/>
      <w:jc w:val="both"/>
    </w:pPr>
    <w:rPr>
      <w:rFonts w:ascii="Futura Md BT" w:hAnsi="Futura Md BT"/>
      <w:b/>
      <w:color w:val="FFFFFF" w:themeColor="background1"/>
      <w:sz w:val="48"/>
      <w14:shadow w14:blurRad="50800" w14:dist="38100" w14:dir="18900000" w14:sx="100000" w14:sy="100000" w14:kx="0" w14:ky="0" w14:algn="bl">
        <w14:srgbClr w14:val="000000">
          <w14:alpha w14:val="60000"/>
        </w14:srgbClr>
      </w14:shadow>
    </w:rPr>
  </w:style>
  <w:style w:type="character" w:customStyle="1" w:styleId="TitreCar">
    <w:name w:val="Titre Car"/>
    <w:basedOn w:val="Policepardfaut"/>
    <w:link w:val="Titre"/>
    <w:rsid w:val="00682D46"/>
    <w:rPr>
      <w:rFonts w:ascii="Futura Md BT" w:hAnsi="Futura Md BT"/>
      <w:b/>
      <w:color w:val="FFFFFF" w:themeColor="background1"/>
      <w:sz w:val="48"/>
      <w14:shadow w14:blurRad="50800" w14:dist="38100" w14:dir="18900000" w14:sx="100000" w14:sy="100000" w14:kx="0" w14:ky="0" w14:algn="bl">
        <w14:srgbClr w14:val="000000">
          <w14:alpha w14:val="60000"/>
        </w14:srgbClr>
      </w14:shadow>
    </w:rPr>
  </w:style>
  <w:style w:type="paragraph" w:styleId="Sansinterligne">
    <w:name w:val="No Spacing"/>
    <w:link w:val="SansinterligneCar"/>
    <w:uiPriority w:val="1"/>
    <w:qFormat/>
    <w:rsid w:val="00682D46"/>
    <w:pPr>
      <w:spacing w:after="0" w:line="240" w:lineRule="auto"/>
    </w:pPr>
  </w:style>
  <w:style w:type="character" w:styleId="Textedelespacerserv">
    <w:name w:val="Placeholder Text"/>
    <w:basedOn w:val="Policepardfaut"/>
    <w:rsid w:val="00682D46"/>
  </w:style>
  <w:style w:type="paragraph" w:styleId="Sous-titre">
    <w:name w:val="Subtitle"/>
    <w:basedOn w:val="Normal"/>
    <w:next w:val="Normal"/>
    <w:link w:val="Sous-titreCar"/>
    <w:uiPriority w:val="11"/>
    <w:qFormat/>
    <w:rsid w:val="009E5504"/>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rsid w:val="009E5504"/>
    <w:rPr>
      <w:rFonts w:eastAsiaTheme="minorEastAsia"/>
      <w:color w:val="5A5A5A" w:themeColor="text1" w:themeTint="A5"/>
      <w:spacing w:val="15"/>
    </w:rPr>
  </w:style>
  <w:style w:type="character" w:customStyle="1" w:styleId="Mentionnonrsolue3">
    <w:name w:val="Mention non résolue3"/>
    <w:basedOn w:val="Policepardfaut"/>
    <w:unhideWhenUsed/>
    <w:rsid w:val="00360284"/>
    <w:rPr>
      <w:color w:val="605E5C"/>
      <w:shd w:val="clear" w:color="auto" w:fill="E1DFDD"/>
    </w:rPr>
  </w:style>
  <w:style w:type="table" w:styleId="TableauGrille5Fonc-Accentuation1">
    <w:name w:val="Grid Table 5 Dark Accent 1"/>
    <w:basedOn w:val="TableauNormal"/>
    <w:uiPriority w:val="50"/>
    <w:rsid w:val="009671F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Mentionnonrsolue">
    <w:name w:val="Unresolved Mention"/>
    <w:basedOn w:val="Policepardfaut"/>
    <w:unhideWhenUsed/>
    <w:rsid w:val="009671FA"/>
    <w:rPr>
      <w:color w:val="605E5C"/>
      <w:shd w:val="clear" w:color="auto" w:fill="E1DFDD"/>
    </w:rPr>
  </w:style>
  <w:style w:type="numbering" w:customStyle="1" w:styleId="WWNum1">
    <w:name w:val="WWNum1"/>
    <w:basedOn w:val="Aucuneliste"/>
    <w:rsid w:val="008F28E6"/>
    <w:pPr>
      <w:numPr>
        <w:numId w:val="1"/>
      </w:numPr>
    </w:pPr>
  </w:style>
  <w:style w:type="numbering" w:customStyle="1" w:styleId="Aucuneliste1">
    <w:name w:val="Aucune liste1"/>
    <w:next w:val="Aucuneliste"/>
    <w:uiPriority w:val="99"/>
    <w:semiHidden/>
    <w:unhideWhenUsed/>
    <w:rsid w:val="006B1E7B"/>
  </w:style>
  <w:style w:type="paragraph" w:customStyle="1" w:styleId="Heading">
    <w:name w:val="Heading"/>
    <w:basedOn w:val="Standard"/>
    <w:next w:val="Textbody"/>
    <w:rsid w:val="006B1E7B"/>
    <w:pPr>
      <w:keepNext/>
      <w:widowControl/>
      <w:spacing w:before="240" w:after="120" w:line="256" w:lineRule="auto"/>
    </w:pPr>
    <w:rPr>
      <w:rFonts w:ascii="Marianne" w:eastAsia="Microsoft YaHei" w:hAnsi="Marianne" w:cs="Arial"/>
      <w:kern w:val="0"/>
      <w:sz w:val="28"/>
      <w:szCs w:val="28"/>
      <w:lang w:eastAsia="en-US" w:bidi="ar-SA"/>
    </w:rPr>
  </w:style>
  <w:style w:type="paragraph" w:styleId="Liste">
    <w:name w:val="List"/>
    <w:basedOn w:val="Textbody"/>
    <w:rsid w:val="006B1E7B"/>
    <w:pPr>
      <w:jc w:val="left"/>
    </w:pPr>
    <w:rPr>
      <w:rFonts w:ascii="Marianne" w:eastAsia="Marianne" w:hAnsi="Marianne" w:cs="Arial"/>
      <w:sz w:val="24"/>
    </w:rPr>
  </w:style>
  <w:style w:type="paragraph" w:styleId="Lgende">
    <w:name w:val="caption"/>
    <w:basedOn w:val="Standard"/>
    <w:rsid w:val="006B1E7B"/>
    <w:pPr>
      <w:widowControl/>
      <w:suppressLineNumbers/>
      <w:spacing w:before="120" w:after="120" w:line="256" w:lineRule="auto"/>
    </w:pPr>
    <w:rPr>
      <w:rFonts w:ascii="Marianne" w:eastAsia="Marianne" w:hAnsi="Marianne" w:cs="Arial"/>
      <w:i/>
      <w:iCs/>
      <w:kern w:val="0"/>
      <w:lang w:eastAsia="en-US" w:bidi="ar-SA"/>
    </w:rPr>
  </w:style>
  <w:style w:type="paragraph" w:customStyle="1" w:styleId="Index">
    <w:name w:val="Index"/>
    <w:basedOn w:val="Standard"/>
    <w:rsid w:val="006B1E7B"/>
    <w:pPr>
      <w:widowControl/>
      <w:suppressLineNumbers/>
      <w:spacing w:after="160" w:line="256" w:lineRule="auto"/>
    </w:pPr>
    <w:rPr>
      <w:rFonts w:ascii="Marianne" w:eastAsia="Marianne" w:hAnsi="Marianne" w:cs="Arial"/>
      <w:kern w:val="0"/>
      <w:sz w:val="22"/>
      <w:szCs w:val="22"/>
      <w:lang w:eastAsia="en-US" w:bidi="ar-SA"/>
    </w:rPr>
  </w:style>
  <w:style w:type="paragraph" w:customStyle="1" w:styleId="StandardWW">
    <w:name w:val="Standard (WW)"/>
    <w:rsid w:val="006B1E7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erandFooter">
    <w:name w:val="Header and Footer"/>
    <w:basedOn w:val="Standard"/>
    <w:rsid w:val="006B1E7B"/>
    <w:pPr>
      <w:widowControl/>
      <w:spacing w:after="160" w:line="256" w:lineRule="auto"/>
    </w:pPr>
    <w:rPr>
      <w:rFonts w:ascii="Calibri" w:eastAsia="Calibri" w:hAnsi="Calibri" w:cs="F"/>
      <w:kern w:val="0"/>
      <w:sz w:val="22"/>
      <w:szCs w:val="22"/>
      <w:lang w:eastAsia="en-US" w:bidi="ar-SA"/>
    </w:rPr>
  </w:style>
  <w:style w:type="paragraph" w:customStyle="1" w:styleId="En-tteetpieddepage">
    <w:name w:val="En-tête et pied de page"/>
    <w:basedOn w:val="Standard"/>
    <w:rsid w:val="006B1E7B"/>
    <w:pPr>
      <w:widowControl/>
      <w:spacing w:after="160" w:line="256" w:lineRule="auto"/>
    </w:pPr>
    <w:rPr>
      <w:rFonts w:ascii="Calibri" w:eastAsia="Calibri" w:hAnsi="Calibri" w:cs="F"/>
      <w:kern w:val="0"/>
      <w:sz w:val="22"/>
      <w:szCs w:val="22"/>
      <w:lang w:eastAsia="en-US" w:bidi="ar-SA"/>
    </w:rPr>
  </w:style>
  <w:style w:type="paragraph" w:customStyle="1" w:styleId="TextbodyWW">
    <w:name w:val="Text body (WW)"/>
    <w:basedOn w:val="StandardWW"/>
    <w:rsid w:val="006B1E7B"/>
    <w:pPr>
      <w:spacing w:after="120"/>
      <w:jc w:val="both"/>
    </w:pPr>
    <w:rPr>
      <w:rFonts w:ascii="Verdana" w:eastAsia="Arial Unicode MS" w:hAnsi="Verdana" w:cs="Verdana"/>
      <w:sz w:val="21"/>
    </w:rPr>
  </w:style>
  <w:style w:type="paragraph" w:styleId="Index1">
    <w:name w:val="index 1"/>
    <w:basedOn w:val="Normal"/>
    <w:next w:val="Normal"/>
    <w:autoRedefine/>
    <w:uiPriority w:val="99"/>
    <w:semiHidden/>
    <w:unhideWhenUsed/>
    <w:rsid w:val="006B1E7B"/>
    <w:pPr>
      <w:spacing w:after="0" w:line="240" w:lineRule="auto"/>
      <w:ind w:left="220" w:hanging="220"/>
    </w:pPr>
  </w:style>
  <w:style w:type="paragraph" w:styleId="Titreindex">
    <w:name w:val="index heading"/>
    <w:basedOn w:val="Heading"/>
    <w:rsid w:val="006B1E7B"/>
  </w:style>
  <w:style w:type="paragraph" w:customStyle="1" w:styleId="ContentsHeading">
    <w:name w:val="Contents Heading"/>
    <w:basedOn w:val="Titre1"/>
    <w:next w:val="Standard"/>
    <w:rsid w:val="006B1E7B"/>
    <w:pPr>
      <w:suppressAutoHyphens/>
      <w:autoSpaceDN w:val="0"/>
      <w:spacing w:line="256" w:lineRule="auto"/>
      <w:textAlignment w:val="baseline"/>
    </w:pPr>
    <w:rPr>
      <w:rFonts w:eastAsia="F" w:cs="F"/>
      <w:lang w:eastAsia="fr-FR"/>
    </w:rPr>
  </w:style>
  <w:style w:type="paragraph" w:customStyle="1" w:styleId="Contents2">
    <w:name w:val="Contents 2"/>
    <w:basedOn w:val="Standard"/>
    <w:next w:val="Standard"/>
    <w:autoRedefine/>
    <w:rsid w:val="006B1E7B"/>
    <w:pPr>
      <w:widowControl/>
      <w:spacing w:after="100" w:line="256" w:lineRule="auto"/>
      <w:ind w:left="220"/>
    </w:pPr>
    <w:rPr>
      <w:rFonts w:ascii="Calibri" w:eastAsia="F" w:hAnsi="Calibri" w:cs="Times New Roman"/>
      <w:kern w:val="0"/>
      <w:sz w:val="22"/>
      <w:szCs w:val="22"/>
      <w:lang w:eastAsia="fr-FR" w:bidi="ar-SA"/>
    </w:rPr>
  </w:style>
  <w:style w:type="paragraph" w:customStyle="1" w:styleId="Contents1">
    <w:name w:val="Contents 1"/>
    <w:basedOn w:val="Standard"/>
    <w:next w:val="Standard"/>
    <w:autoRedefine/>
    <w:rsid w:val="006B1E7B"/>
    <w:pPr>
      <w:widowControl/>
      <w:tabs>
        <w:tab w:val="right" w:leader="dot" w:pos="9628"/>
      </w:tabs>
      <w:spacing w:after="100" w:line="256" w:lineRule="auto"/>
    </w:pPr>
    <w:rPr>
      <w:rFonts w:ascii="Calibri" w:eastAsia="F" w:hAnsi="Calibri" w:cs="Times New Roman"/>
      <w:kern w:val="0"/>
      <w:sz w:val="22"/>
      <w:szCs w:val="22"/>
      <w:lang w:eastAsia="fr-FR" w:bidi="ar-SA"/>
    </w:rPr>
  </w:style>
  <w:style w:type="paragraph" w:customStyle="1" w:styleId="Contents3">
    <w:name w:val="Contents 3"/>
    <w:basedOn w:val="Standard"/>
    <w:next w:val="Standard"/>
    <w:autoRedefine/>
    <w:rsid w:val="006B1E7B"/>
    <w:pPr>
      <w:widowControl/>
      <w:spacing w:after="100" w:line="256" w:lineRule="auto"/>
      <w:ind w:left="440"/>
    </w:pPr>
    <w:rPr>
      <w:rFonts w:ascii="Calibri" w:eastAsia="F" w:hAnsi="Calibri" w:cs="Times New Roman"/>
      <w:kern w:val="0"/>
      <w:sz w:val="22"/>
      <w:szCs w:val="22"/>
      <w:lang w:eastAsia="fr-FR" w:bidi="ar-SA"/>
    </w:rPr>
  </w:style>
  <w:style w:type="paragraph" w:customStyle="1" w:styleId="Marginalia">
    <w:name w:val="Marginalia"/>
    <w:basedOn w:val="Standard"/>
    <w:rsid w:val="006B1E7B"/>
    <w:pPr>
      <w:widowControl/>
      <w:spacing w:after="160"/>
    </w:pPr>
    <w:rPr>
      <w:rFonts w:ascii="Calibri" w:eastAsia="Calibri" w:hAnsi="Calibri" w:cs="F"/>
      <w:kern w:val="0"/>
      <w:sz w:val="20"/>
      <w:szCs w:val="20"/>
      <w:lang w:eastAsia="en-US" w:bidi="ar-SA"/>
    </w:rPr>
  </w:style>
  <w:style w:type="paragraph" w:customStyle="1" w:styleId="Framecontents">
    <w:name w:val="Frame contents"/>
    <w:basedOn w:val="Standard"/>
    <w:rsid w:val="006B1E7B"/>
    <w:pPr>
      <w:widowControl/>
      <w:spacing w:after="160" w:line="256" w:lineRule="auto"/>
    </w:pPr>
    <w:rPr>
      <w:rFonts w:ascii="Calibri" w:eastAsia="Calibri" w:hAnsi="Calibri" w:cs="F"/>
      <w:kern w:val="0"/>
      <w:sz w:val="22"/>
      <w:szCs w:val="22"/>
      <w:lang w:eastAsia="en-US" w:bidi="ar-SA"/>
    </w:rPr>
  </w:style>
  <w:style w:type="paragraph" w:customStyle="1" w:styleId="Contenudecadre">
    <w:name w:val="Contenu de cadre"/>
    <w:basedOn w:val="Standard"/>
    <w:rsid w:val="006B1E7B"/>
    <w:pPr>
      <w:widowControl/>
      <w:spacing w:after="160" w:line="256" w:lineRule="auto"/>
    </w:pPr>
    <w:rPr>
      <w:rFonts w:ascii="Calibri" w:eastAsia="Calibri" w:hAnsi="Calibri" w:cs="F"/>
      <w:kern w:val="0"/>
      <w:sz w:val="22"/>
      <w:szCs w:val="22"/>
      <w:lang w:eastAsia="en-US" w:bidi="ar-SA"/>
    </w:rPr>
  </w:style>
  <w:style w:type="character" w:customStyle="1" w:styleId="Internetlink">
    <w:name w:val="Internet link"/>
    <w:basedOn w:val="Policepardfaut"/>
    <w:rsid w:val="006B1E7B"/>
    <w:rPr>
      <w:color w:val="0563C1"/>
      <w:u w:val="single"/>
    </w:rPr>
  </w:style>
  <w:style w:type="character" w:customStyle="1" w:styleId="StrongEmphasis">
    <w:name w:val="Strong Emphasis"/>
    <w:basedOn w:val="Policepardfaut"/>
    <w:rsid w:val="006B1E7B"/>
    <w:rPr>
      <w:b/>
      <w:bCs/>
    </w:rPr>
  </w:style>
  <w:style w:type="character" w:customStyle="1" w:styleId="VisitedInternetLink">
    <w:name w:val="Visited Internet Link"/>
    <w:basedOn w:val="Policepardfaut"/>
    <w:rsid w:val="006B1E7B"/>
    <w:rPr>
      <w:color w:val="954F72"/>
      <w:u w:val="single"/>
    </w:rPr>
  </w:style>
  <w:style w:type="character" w:customStyle="1" w:styleId="IndexLink">
    <w:name w:val="Index Link"/>
    <w:rsid w:val="006B1E7B"/>
  </w:style>
  <w:style w:type="character" w:customStyle="1" w:styleId="Sautdindex">
    <w:name w:val="Saut d'index"/>
    <w:rsid w:val="006B1E7B"/>
  </w:style>
  <w:style w:type="character" w:customStyle="1" w:styleId="ListLabel1">
    <w:name w:val="ListLabel 1"/>
    <w:rsid w:val="006B1E7B"/>
    <w:rPr>
      <w:rFonts w:ascii="Calibri" w:eastAsia="Calibri" w:hAnsi="Calibri" w:cs="Futura Lt BT"/>
    </w:rPr>
  </w:style>
  <w:style w:type="character" w:customStyle="1" w:styleId="ListLabel2">
    <w:name w:val="ListLabel 2"/>
    <w:rsid w:val="006B1E7B"/>
    <w:rPr>
      <w:rFonts w:cs="Courier New"/>
    </w:rPr>
  </w:style>
  <w:style w:type="character" w:customStyle="1" w:styleId="ListLabel3">
    <w:name w:val="ListLabel 3"/>
    <w:rsid w:val="006B1E7B"/>
    <w:rPr>
      <w:rFonts w:ascii="Calibri" w:eastAsia="Calibri" w:hAnsi="Calibri" w:cs="Wingdings"/>
    </w:rPr>
  </w:style>
  <w:style w:type="character" w:customStyle="1" w:styleId="ListLabel4">
    <w:name w:val="ListLabel 4"/>
    <w:rsid w:val="006B1E7B"/>
    <w:rPr>
      <w:rFonts w:ascii="Calibri" w:eastAsia="Calibri" w:hAnsi="Calibri" w:cs="Symbol"/>
    </w:rPr>
  </w:style>
  <w:style w:type="character" w:customStyle="1" w:styleId="ListLabel5">
    <w:name w:val="ListLabel 5"/>
    <w:rsid w:val="006B1E7B"/>
    <w:rPr>
      <w:rFonts w:cs="Courier New"/>
    </w:rPr>
  </w:style>
  <w:style w:type="character" w:customStyle="1" w:styleId="ListLabel6">
    <w:name w:val="ListLabel 6"/>
    <w:rsid w:val="006B1E7B"/>
    <w:rPr>
      <w:rFonts w:ascii="Calibri" w:eastAsia="Calibri" w:hAnsi="Calibri" w:cs="Wingdings"/>
    </w:rPr>
  </w:style>
  <w:style w:type="character" w:customStyle="1" w:styleId="ListLabel7">
    <w:name w:val="ListLabel 7"/>
    <w:rsid w:val="006B1E7B"/>
    <w:rPr>
      <w:rFonts w:ascii="Calibri" w:eastAsia="Calibri" w:hAnsi="Calibri" w:cs="Symbol"/>
    </w:rPr>
  </w:style>
  <w:style w:type="character" w:customStyle="1" w:styleId="ListLabel8">
    <w:name w:val="ListLabel 8"/>
    <w:rsid w:val="006B1E7B"/>
    <w:rPr>
      <w:rFonts w:cs="Courier New"/>
    </w:rPr>
  </w:style>
  <w:style w:type="character" w:customStyle="1" w:styleId="ListLabel9">
    <w:name w:val="ListLabel 9"/>
    <w:rsid w:val="006B1E7B"/>
    <w:rPr>
      <w:rFonts w:ascii="Calibri" w:eastAsia="Calibri" w:hAnsi="Calibri" w:cs="Wingdings"/>
    </w:rPr>
  </w:style>
  <w:style w:type="character" w:customStyle="1" w:styleId="ListLabel10">
    <w:name w:val="ListLabel 10"/>
    <w:rsid w:val="006B1E7B"/>
    <w:rPr>
      <w:rFonts w:ascii="Calibri" w:eastAsia="Calibri" w:hAnsi="Calibri" w:cs="Symbol"/>
    </w:rPr>
  </w:style>
  <w:style w:type="character" w:customStyle="1" w:styleId="ListLabel11">
    <w:name w:val="ListLabel 11"/>
    <w:rsid w:val="006B1E7B"/>
    <w:rPr>
      <w:rFonts w:cs="Courier New"/>
    </w:rPr>
  </w:style>
  <w:style w:type="character" w:customStyle="1" w:styleId="ListLabel12">
    <w:name w:val="ListLabel 12"/>
    <w:rsid w:val="006B1E7B"/>
    <w:rPr>
      <w:rFonts w:ascii="Calibri" w:eastAsia="Calibri" w:hAnsi="Calibri" w:cs="Wingdings"/>
    </w:rPr>
  </w:style>
  <w:style w:type="character" w:customStyle="1" w:styleId="ListLabel13">
    <w:name w:val="ListLabel 13"/>
    <w:rsid w:val="006B1E7B"/>
    <w:rPr>
      <w:rFonts w:ascii="Calibri" w:eastAsia="Calibri" w:hAnsi="Calibri" w:cs="Symbol"/>
    </w:rPr>
  </w:style>
  <w:style w:type="character" w:customStyle="1" w:styleId="ListLabel14">
    <w:name w:val="ListLabel 14"/>
    <w:rsid w:val="006B1E7B"/>
    <w:rPr>
      <w:rFonts w:cs="Courier New"/>
    </w:rPr>
  </w:style>
  <w:style w:type="character" w:customStyle="1" w:styleId="ListLabel15">
    <w:name w:val="ListLabel 15"/>
    <w:rsid w:val="006B1E7B"/>
    <w:rPr>
      <w:rFonts w:ascii="Calibri" w:eastAsia="Calibri" w:hAnsi="Calibri" w:cs="Wingdings"/>
    </w:rPr>
  </w:style>
  <w:style w:type="character" w:customStyle="1" w:styleId="ListLabel16">
    <w:name w:val="ListLabel 16"/>
    <w:rsid w:val="006B1E7B"/>
    <w:rPr>
      <w:rFonts w:ascii="Calibri" w:eastAsia="Calibri" w:hAnsi="Calibri" w:cs="Symbol"/>
    </w:rPr>
  </w:style>
  <w:style w:type="character" w:customStyle="1" w:styleId="ListLabel17">
    <w:name w:val="ListLabel 17"/>
    <w:rsid w:val="006B1E7B"/>
    <w:rPr>
      <w:rFonts w:cs="Courier New"/>
    </w:rPr>
  </w:style>
  <w:style w:type="character" w:customStyle="1" w:styleId="ListLabel18">
    <w:name w:val="ListLabel 18"/>
    <w:rsid w:val="006B1E7B"/>
    <w:rPr>
      <w:rFonts w:ascii="Calibri" w:eastAsia="Calibri" w:hAnsi="Calibri" w:cs="Wingdings"/>
    </w:rPr>
  </w:style>
  <w:style w:type="character" w:customStyle="1" w:styleId="ListLabel19">
    <w:name w:val="ListLabel 19"/>
    <w:rsid w:val="006B1E7B"/>
    <w:rPr>
      <w:rFonts w:ascii="Calibri" w:eastAsia="Calibri" w:hAnsi="Calibri" w:cs="Arial"/>
    </w:rPr>
  </w:style>
  <w:style w:type="character" w:customStyle="1" w:styleId="ListLabel20">
    <w:name w:val="ListLabel 20"/>
    <w:rsid w:val="006B1E7B"/>
    <w:rPr>
      <w:rFonts w:cs="Courier New"/>
    </w:rPr>
  </w:style>
  <w:style w:type="character" w:customStyle="1" w:styleId="ListLabel21">
    <w:name w:val="ListLabel 21"/>
    <w:rsid w:val="006B1E7B"/>
    <w:rPr>
      <w:rFonts w:ascii="Calibri" w:eastAsia="Calibri" w:hAnsi="Calibri" w:cs="Wingdings"/>
    </w:rPr>
  </w:style>
  <w:style w:type="character" w:customStyle="1" w:styleId="ListLabel22">
    <w:name w:val="ListLabel 22"/>
    <w:rsid w:val="006B1E7B"/>
    <w:rPr>
      <w:rFonts w:ascii="Calibri" w:eastAsia="Calibri" w:hAnsi="Calibri" w:cs="Symbol"/>
    </w:rPr>
  </w:style>
  <w:style w:type="character" w:customStyle="1" w:styleId="ListLabel23">
    <w:name w:val="ListLabel 23"/>
    <w:rsid w:val="006B1E7B"/>
    <w:rPr>
      <w:rFonts w:cs="Courier New"/>
    </w:rPr>
  </w:style>
  <w:style w:type="character" w:customStyle="1" w:styleId="ListLabel24">
    <w:name w:val="ListLabel 24"/>
    <w:rsid w:val="006B1E7B"/>
    <w:rPr>
      <w:rFonts w:ascii="Calibri" w:eastAsia="Calibri" w:hAnsi="Calibri" w:cs="Wingdings"/>
    </w:rPr>
  </w:style>
  <w:style w:type="character" w:customStyle="1" w:styleId="ListLabel25">
    <w:name w:val="ListLabel 25"/>
    <w:rsid w:val="006B1E7B"/>
    <w:rPr>
      <w:rFonts w:ascii="Calibri" w:eastAsia="Calibri" w:hAnsi="Calibri" w:cs="Symbol"/>
    </w:rPr>
  </w:style>
  <w:style w:type="character" w:customStyle="1" w:styleId="ListLabel26">
    <w:name w:val="ListLabel 26"/>
    <w:rsid w:val="006B1E7B"/>
    <w:rPr>
      <w:rFonts w:cs="Courier New"/>
    </w:rPr>
  </w:style>
  <w:style w:type="character" w:customStyle="1" w:styleId="ListLabel27">
    <w:name w:val="ListLabel 27"/>
    <w:rsid w:val="006B1E7B"/>
    <w:rPr>
      <w:rFonts w:ascii="Calibri" w:eastAsia="Calibri" w:hAnsi="Calibri" w:cs="Wingdings"/>
    </w:rPr>
  </w:style>
  <w:style w:type="character" w:customStyle="1" w:styleId="ListLabel28">
    <w:name w:val="ListLabel 28"/>
    <w:rsid w:val="006B1E7B"/>
    <w:rPr>
      <w:rFonts w:ascii="Calibri" w:eastAsia="Calibri" w:hAnsi="Calibri" w:cs="Symbol"/>
    </w:rPr>
  </w:style>
  <w:style w:type="character" w:customStyle="1" w:styleId="ListLabel29">
    <w:name w:val="ListLabel 29"/>
    <w:rsid w:val="006B1E7B"/>
    <w:rPr>
      <w:rFonts w:ascii="Calibri" w:eastAsia="Calibri" w:hAnsi="Calibri" w:cs="Symbol"/>
    </w:rPr>
  </w:style>
  <w:style w:type="character" w:customStyle="1" w:styleId="ListLabel30">
    <w:name w:val="ListLabel 30"/>
    <w:rsid w:val="006B1E7B"/>
    <w:rPr>
      <w:rFonts w:ascii="Calibri" w:eastAsia="Calibri" w:hAnsi="Calibri" w:cs="Wingdings"/>
    </w:rPr>
  </w:style>
  <w:style w:type="character" w:customStyle="1" w:styleId="ListLabel31">
    <w:name w:val="ListLabel 31"/>
    <w:rsid w:val="006B1E7B"/>
    <w:rPr>
      <w:rFonts w:ascii="Calibri" w:eastAsia="Calibri" w:hAnsi="Calibri" w:cs="Symbol"/>
    </w:rPr>
  </w:style>
  <w:style w:type="character" w:customStyle="1" w:styleId="ListLabel32">
    <w:name w:val="ListLabel 32"/>
    <w:rsid w:val="006B1E7B"/>
    <w:rPr>
      <w:rFonts w:cs="Courier New"/>
    </w:rPr>
  </w:style>
  <w:style w:type="character" w:customStyle="1" w:styleId="ListLabel33">
    <w:name w:val="ListLabel 33"/>
    <w:rsid w:val="006B1E7B"/>
    <w:rPr>
      <w:rFonts w:ascii="Calibri" w:eastAsia="Calibri" w:hAnsi="Calibri" w:cs="Wingdings"/>
    </w:rPr>
  </w:style>
  <w:style w:type="character" w:customStyle="1" w:styleId="ListLabel34">
    <w:name w:val="ListLabel 34"/>
    <w:rsid w:val="006B1E7B"/>
    <w:rPr>
      <w:rFonts w:ascii="Calibri" w:eastAsia="Calibri" w:hAnsi="Calibri" w:cs="Symbol"/>
    </w:rPr>
  </w:style>
  <w:style w:type="character" w:customStyle="1" w:styleId="ListLabel35">
    <w:name w:val="ListLabel 35"/>
    <w:rsid w:val="006B1E7B"/>
    <w:rPr>
      <w:rFonts w:cs="Courier New"/>
    </w:rPr>
  </w:style>
  <w:style w:type="character" w:customStyle="1" w:styleId="ListLabel36">
    <w:name w:val="ListLabel 36"/>
    <w:rsid w:val="006B1E7B"/>
    <w:rPr>
      <w:rFonts w:ascii="Calibri" w:eastAsia="Calibri" w:hAnsi="Calibri" w:cs="Wingdings"/>
    </w:rPr>
  </w:style>
  <w:style w:type="character" w:customStyle="1" w:styleId="ListLabel37">
    <w:name w:val="ListLabel 37"/>
    <w:rsid w:val="006B1E7B"/>
    <w:rPr>
      <w:rFonts w:ascii="Calibri" w:eastAsia="Calibri" w:hAnsi="Calibri" w:cs="Futura Lt BT"/>
    </w:rPr>
  </w:style>
  <w:style w:type="character" w:customStyle="1" w:styleId="ListLabel38">
    <w:name w:val="ListLabel 38"/>
    <w:rsid w:val="006B1E7B"/>
    <w:rPr>
      <w:rFonts w:cs="Courier New"/>
    </w:rPr>
  </w:style>
  <w:style w:type="character" w:customStyle="1" w:styleId="ListLabel39">
    <w:name w:val="ListLabel 39"/>
    <w:rsid w:val="006B1E7B"/>
    <w:rPr>
      <w:rFonts w:ascii="Calibri" w:eastAsia="Calibri" w:hAnsi="Calibri" w:cs="Wingdings"/>
    </w:rPr>
  </w:style>
  <w:style w:type="character" w:customStyle="1" w:styleId="ListLabel40">
    <w:name w:val="ListLabel 40"/>
    <w:rsid w:val="006B1E7B"/>
    <w:rPr>
      <w:rFonts w:ascii="Calibri" w:eastAsia="Calibri" w:hAnsi="Calibri" w:cs="Symbol"/>
    </w:rPr>
  </w:style>
  <w:style w:type="character" w:customStyle="1" w:styleId="ListLabel41">
    <w:name w:val="ListLabel 41"/>
    <w:rsid w:val="006B1E7B"/>
    <w:rPr>
      <w:rFonts w:cs="Courier New"/>
    </w:rPr>
  </w:style>
  <w:style w:type="character" w:customStyle="1" w:styleId="ListLabel42">
    <w:name w:val="ListLabel 42"/>
    <w:rsid w:val="006B1E7B"/>
    <w:rPr>
      <w:rFonts w:ascii="Calibri" w:eastAsia="Calibri" w:hAnsi="Calibri" w:cs="Wingdings"/>
    </w:rPr>
  </w:style>
  <w:style w:type="character" w:customStyle="1" w:styleId="ListLabel43">
    <w:name w:val="ListLabel 43"/>
    <w:rsid w:val="006B1E7B"/>
    <w:rPr>
      <w:rFonts w:ascii="Calibri" w:eastAsia="Calibri" w:hAnsi="Calibri" w:cs="Symbol"/>
    </w:rPr>
  </w:style>
  <w:style w:type="character" w:customStyle="1" w:styleId="ListLabel44">
    <w:name w:val="ListLabel 44"/>
    <w:rsid w:val="006B1E7B"/>
    <w:rPr>
      <w:rFonts w:cs="Courier New"/>
    </w:rPr>
  </w:style>
  <w:style w:type="character" w:customStyle="1" w:styleId="ListLabel45">
    <w:name w:val="ListLabel 45"/>
    <w:rsid w:val="006B1E7B"/>
    <w:rPr>
      <w:rFonts w:ascii="Calibri" w:eastAsia="Calibri" w:hAnsi="Calibri" w:cs="Wingdings"/>
    </w:rPr>
  </w:style>
  <w:style w:type="character" w:customStyle="1" w:styleId="ListLabel46">
    <w:name w:val="ListLabel 46"/>
    <w:rsid w:val="006B1E7B"/>
    <w:rPr>
      <w:rFonts w:ascii="Calibri" w:eastAsia="Calibri" w:hAnsi="Calibri" w:cs="Futura Lt BT"/>
    </w:rPr>
  </w:style>
  <w:style w:type="character" w:customStyle="1" w:styleId="ListLabel47">
    <w:name w:val="ListLabel 47"/>
    <w:rsid w:val="006B1E7B"/>
    <w:rPr>
      <w:rFonts w:cs="Courier New"/>
    </w:rPr>
  </w:style>
  <w:style w:type="character" w:customStyle="1" w:styleId="ListLabel48">
    <w:name w:val="ListLabel 48"/>
    <w:rsid w:val="006B1E7B"/>
    <w:rPr>
      <w:rFonts w:ascii="Calibri" w:eastAsia="Calibri" w:hAnsi="Calibri" w:cs="Wingdings"/>
    </w:rPr>
  </w:style>
  <w:style w:type="character" w:customStyle="1" w:styleId="ListLabel49">
    <w:name w:val="ListLabel 49"/>
    <w:rsid w:val="006B1E7B"/>
    <w:rPr>
      <w:rFonts w:ascii="Calibri" w:eastAsia="Calibri" w:hAnsi="Calibri" w:cs="Symbol"/>
    </w:rPr>
  </w:style>
  <w:style w:type="character" w:customStyle="1" w:styleId="ListLabel50">
    <w:name w:val="ListLabel 50"/>
    <w:rsid w:val="006B1E7B"/>
    <w:rPr>
      <w:rFonts w:cs="Courier New"/>
    </w:rPr>
  </w:style>
  <w:style w:type="character" w:customStyle="1" w:styleId="ListLabel51">
    <w:name w:val="ListLabel 51"/>
    <w:rsid w:val="006B1E7B"/>
    <w:rPr>
      <w:rFonts w:ascii="Calibri" w:eastAsia="Calibri" w:hAnsi="Calibri" w:cs="Wingdings"/>
    </w:rPr>
  </w:style>
  <w:style w:type="character" w:customStyle="1" w:styleId="ListLabel52">
    <w:name w:val="ListLabel 52"/>
    <w:rsid w:val="006B1E7B"/>
    <w:rPr>
      <w:rFonts w:ascii="Calibri" w:eastAsia="Calibri" w:hAnsi="Calibri" w:cs="Symbol"/>
    </w:rPr>
  </w:style>
  <w:style w:type="character" w:customStyle="1" w:styleId="ListLabel53">
    <w:name w:val="ListLabel 53"/>
    <w:rsid w:val="006B1E7B"/>
    <w:rPr>
      <w:rFonts w:cs="Courier New"/>
    </w:rPr>
  </w:style>
  <w:style w:type="character" w:customStyle="1" w:styleId="ListLabel54">
    <w:name w:val="ListLabel 54"/>
    <w:rsid w:val="006B1E7B"/>
    <w:rPr>
      <w:rFonts w:ascii="Calibri" w:eastAsia="Calibri" w:hAnsi="Calibri" w:cs="Wingdings"/>
    </w:rPr>
  </w:style>
  <w:style w:type="character" w:customStyle="1" w:styleId="ListLabel55">
    <w:name w:val="ListLabel 55"/>
    <w:rsid w:val="006B1E7B"/>
    <w:rPr>
      <w:rFonts w:ascii="Calibri" w:eastAsia="Calibri" w:hAnsi="Calibri" w:cs="Futura Lt BT"/>
    </w:rPr>
  </w:style>
  <w:style w:type="character" w:customStyle="1" w:styleId="ListLabel56">
    <w:name w:val="ListLabel 56"/>
    <w:rsid w:val="006B1E7B"/>
    <w:rPr>
      <w:rFonts w:cs="Courier New"/>
    </w:rPr>
  </w:style>
  <w:style w:type="character" w:customStyle="1" w:styleId="ListLabel57">
    <w:name w:val="ListLabel 57"/>
    <w:rsid w:val="006B1E7B"/>
    <w:rPr>
      <w:rFonts w:ascii="Calibri" w:eastAsia="Calibri" w:hAnsi="Calibri" w:cs="Wingdings"/>
    </w:rPr>
  </w:style>
  <w:style w:type="character" w:customStyle="1" w:styleId="ListLabel58">
    <w:name w:val="ListLabel 58"/>
    <w:rsid w:val="006B1E7B"/>
    <w:rPr>
      <w:rFonts w:ascii="Calibri" w:eastAsia="Calibri" w:hAnsi="Calibri" w:cs="Symbol"/>
    </w:rPr>
  </w:style>
  <w:style w:type="character" w:customStyle="1" w:styleId="ListLabel59">
    <w:name w:val="ListLabel 59"/>
    <w:rsid w:val="006B1E7B"/>
    <w:rPr>
      <w:rFonts w:cs="Courier New"/>
    </w:rPr>
  </w:style>
  <w:style w:type="character" w:customStyle="1" w:styleId="ListLabel60">
    <w:name w:val="ListLabel 60"/>
    <w:rsid w:val="006B1E7B"/>
    <w:rPr>
      <w:rFonts w:ascii="Calibri" w:eastAsia="Calibri" w:hAnsi="Calibri" w:cs="Wingdings"/>
    </w:rPr>
  </w:style>
  <w:style w:type="character" w:customStyle="1" w:styleId="ListLabel61">
    <w:name w:val="ListLabel 61"/>
    <w:rsid w:val="006B1E7B"/>
    <w:rPr>
      <w:rFonts w:ascii="Calibri" w:eastAsia="Calibri" w:hAnsi="Calibri" w:cs="Symbol"/>
    </w:rPr>
  </w:style>
  <w:style w:type="character" w:customStyle="1" w:styleId="ListLabel62">
    <w:name w:val="ListLabel 62"/>
    <w:rsid w:val="006B1E7B"/>
    <w:rPr>
      <w:rFonts w:cs="Courier New"/>
    </w:rPr>
  </w:style>
  <w:style w:type="character" w:customStyle="1" w:styleId="ListLabel63">
    <w:name w:val="ListLabel 63"/>
    <w:rsid w:val="006B1E7B"/>
    <w:rPr>
      <w:rFonts w:ascii="Calibri" w:eastAsia="Calibri" w:hAnsi="Calibri" w:cs="Wingdings"/>
    </w:rPr>
  </w:style>
  <w:style w:type="character" w:customStyle="1" w:styleId="ListLabel64">
    <w:name w:val="ListLabel 64"/>
    <w:rsid w:val="006B1E7B"/>
    <w:rPr>
      <w:rFonts w:cs="Calibri"/>
    </w:rPr>
  </w:style>
  <w:style w:type="character" w:customStyle="1" w:styleId="ListLabel65">
    <w:name w:val="ListLabel 65"/>
    <w:rsid w:val="006B1E7B"/>
    <w:rPr>
      <w:rFonts w:cs="Courier New"/>
    </w:rPr>
  </w:style>
  <w:style w:type="character" w:customStyle="1" w:styleId="ListLabel66">
    <w:name w:val="ListLabel 66"/>
    <w:rsid w:val="006B1E7B"/>
    <w:rPr>
      <w:rFonts w:ascii="Calibri" w:eastAsia="Calibri" w:hAnsi="Calibri" w:cs="Wingdings"/>
    </w:rPr>
  </w:style>
  <w:style w:type="character" w:customStyle="1" w:styleId="ListLabel67">
    <w:name w:val="ListLabel 67"/>
    <w:rsid w:val="006B1E7B"/>
    <w:rPr>
      <w:rFonts w:ascii="Calibri" w:eastAsia="Calibri" w:hAnsi="Calibri" w:cs="Symbol"/>
    </w:rPr>
  </w:style>
  <w:style w:type="character" w:customStyle="1" w:styleId="ListLabel68">
    <w:name w:val="ListLabel 68"/>
    <w:rsid w:val="006B1E7B"/>
    <w:rPr>
      <w:rFonts w:cs="Courier New"/>
    </w:rPr>
  </w:style>
  <w:style w:type="character" w:customStyle="1" w:styleId="ListLabel69">
    <w:name w:val="ListLabel 69"/>
    <w:rsid w:val="006B1E7B"/>
    <w:rPr>
      <w:rFonts w:ascii="Calibri" w:eastAsia="Calibri" w:hAnsi="Calibri" w:cs="Wingdings"/>
    </w:rPr>
  </w:style>
  <w:style w:type="character" w:customStyle="1" w:styleId="ListLabel70">
    <w:name w:val="ListLabel 70"/>
    <w:rsid w:val="006B1E7B"/>
    <w:rPr>
      <w:rFonts w:ascii="Calibri" w:eastAsia="Calibri" w:hAnsi="Calibri" w:cs="Symbol"/>
    </w:rPr>
  </w:style>
  <w:style w:type="character" w:customStyle="1" w:styleId="ListLabel71">
    <w:name w:val="ListLabel 71"/>
    <w:rsid w:val="006B1E7B"/>
    <w:rPr>
      <w:rFonts w:cs="Courier New"/>
    </w:rPr>
  </w:style>
  <w:style w:type="character" w:customStyle="1" w:styleId="ListLabel72">
    <w:name w:val="ListLabel 72"/>
    <w:rsid w:val="006B1E7B"/>
    <w:rPr>
      <w:rFonts w:ascii="Calibri" w:eastAsia="Calibri" w:hAnsi="Calibri" w:cs="Wingdings"/>
    </w:rPr>
  </w:style>
  <w:style w:type="character" w:customStyle="1" w:styleId="ListLabel73">
    <w:name w:val="ListLabel 73"/>
    <w:rsid w:val="006B1E7B"/>
    <w:rPr>
      <w:rFonts w:ascii="Calibri" w:eastAsia="Calibri" w:hAnsi="Calibri" w:cs="Symbol"/>
      <w:sz w:val="20"/>
    </w:rPr>
  </w:style>
  <w:style w:type="character" w:customStyle="1" w:styleId="ListLabel74">
    <w:name w:val="ListLabel 74"/>
    <w:rsid w:val="006B1E7B"/>
    <w:rPr>
      <w:rFonts w:cs="Courier New"/>
      <w:sz w:val="20"/>
    </w:rPr>
  </w:style>
  <w:style w:type="character" w:customStyle="1" w:styleId="ListLabel75">
    <w:name w:val="ListLabel 75"/>
    <w:rsid w:val="006B1E7B"/>
    <w:rPr>
      <w:rFonts w:ascii="Calibri" w:eastAsia="Calibri" w:hAnsi="Calibri" w:cs="Wingdings"/>
      <w:sz w:val="20"/>
    </w:rPr>
  </w:style>
  <w:style w:type="character" w:customStyle="1" w:styleId="ListLabel76">
    <w:name w:val="ListLabel 76"/>
    <w:rsid w:val="006B1E7B"/>
    <w:rPr>
      <w:rFonts w:ascii="Calibri" w:eastAsia="Calibri" w:hAnsi="Calibri" w:cs="Wingdings"/>
      <w:sz w:val="20"/>
    </w:rPr>
  </w:style>
  <w:style w:type="character" w:customStyle="1" w:styleId="ListLabel77">
    <w:name w:val="ListLabel 77"/>
    <w:rsid w:val="006B1E7B"/>
    <w:rPr>
      <w:rFonts w:ascii="Calibri" w:eastAsia="Calibri" w:hAnsi="Calibri" w:cs="Wingdings"/>
      <w:sz w:val="20"/>
    </w:rPr>
  </w:style>
  <w:style w:type="character" w:customStyle="1" w:styleId="ListLabel78">
    <w:name w:val="ListLabel 78"/>
    <w:rsid w:val="006B1E7B"/>
    <w:rPr>
      <w:rFonts w:ascii="Calibri" w:eastAsia="Calibri" w:hAnsi="Calibri" w:cs="Wingdings"/>
      <w:sz w:val="20"/>
    </w:rPr>
  </w:style>
  <w:style w:type="character" w:customStyle="1" w:styleId="ListLabel79">
    <w:name w:val="ListLabel 79"/>
    <w:rsid w:val="006B1E7B"/>
    <w:rPr>
      <w:rFonts w:ascii="Calibri" w:eastAsia="Calibri" w:hAnsi="Calibri" w:cs="Wingdings"/>
      <w:sz w:val="20"/>
    </w:rPr>
  </w:style>
  <w:style w:type="character" w:customStyle="1" w:styleId="ListLabel80">
    <w:name w:val="ListLabel 80"/>
    <w:rsid w:val="006B1E7B"/>
    <w:rPr>
      <w:rFonts w:ascii="Calibri" w:eastAsia="Calibri" w:hAnsi="Calibri" w:cs="Wingdings"/>
      <w:sz w:val="20"/>
    </w:rPr>
  </w:style>
  <w:style w:type="character" w:customStyle="1" w:styleId="ListLabel81">
    <w:name w:val="ListLabel 81"/>
    <w:rsid w:val="006B1E7B"/>
    <w:rPr>
      <w:rFonts w:ascii="Calibri" w:eastAsia="Calibri" w:hAnsi="Calibri" w:cs="Wingdings"/>
      <w:sz w:val="20"/>
    </w:rPr>
  </w:style>
  <w:style w:type="character" w:customStyle="1" w:styleId="ListLabel82">
    <w:name w:val="ListLabel 82"/>
    <w:rsid w:val="006B1E7B"/>
  </w:style>
  <w:style w:type="character" w:customStyle="1" w:styleId="ListLabel83">
    <w:name w:val="ListLabel 83"/>
    <w:rsid w:val="006B1E7B"/>
  </w:style>
  <w:style w:type="character" w:customStyle="1" w:styleId="ListLabel84">
    <w:name w:val="ListLabel 84"/>
    <w:rsid w:val="006B1E7B"/>
  </w:style>
  <w:style w:type="character" w:customStyle="1" w:styleId="ListLabel85">
    <w:name w:val="ListLabel 85"/>
    <w:rsid w:val="006B1E7B"/>
  </w:style>
  <w:style w:type="character" w:customStyle="1" w:styleId="ListLabel86">
    <w:name w:val="ListLabel 86"/>
    <w:rsid w:val="006B1E7B"/>
  </w:style>
  <w:style w:type="character" w:customStyle="1" w:styleId="ListLabel87">
    <w:name w:val="ListLabel 87"/>
    <w:rsid w:val="006B1E7B"/>
  </w:style>
  <w:style w:type="character" w:customStyle="1" w:styleId="ListLabel88">
    <w:name w:val="ListLabel 88"/>
    <w:rsid w:val="006B1E7B"/>
  </w:style>
  <w:style w:type="character" w:customStyle="1" w:styleId="ListLabel89">
    <w:name w:val="ListLabel 89"/>
    <w:rsid w:val="006B1E7B"/>
  </w:style>
  <w:style w:type="character" w:customStyle="1" w:styleId="ListLabel90">
    <w:name w:val="ListLabel 90"/>
    <w:rsid w:val="006B1E7B"/>
  </w:style>
  <w:style w:type="character" w:customStyle="1" w:styleId="ListLabel91">
    <w:name w:val="ListLabel 91"/>
    <w:rsid w:val="006B1E7B"/>
    <w:rPr>
      <w:rFonts w:ascii="Futura Lt BT" w:eastAsia="Calibri" w:hAnsi="Futura Lt BT" w:cs="Verdana"/>
      <w:kern w:val="0"/>
      <w:sz w:val="24"/>
      <w:szCs w:val="24"/>
      <w:lang w:val="fr-FR" w:eastAsia="en-US" w:bidi="ar-SA"/>
    </w:rPr>
  </w:style>
  <w:style w:type="character" w:customStyle="1" w:styleId="ListLabel92">
    <w:name w:val="ListLabel 92"/>
    <w:rsid w:val="006B1E7B"/>
    <w:rPr>
      <w:rFonts w:ascii="Futura Lt BT" w:eastAsia="Futura Lt BT" w:hAnsi="Futura Lt BT" w:cs="Verdana"/>
      <w:sz w:val="24"/>
      <w:szCs w:val="24"/>
    </w:rPr>
  </w:style>
  <w:style w:type="character" w:customStyle="1" w:styleId="ListLabel93">
    <w:name w:val="ListLabel 93"/>
    <w:rsid w:val="006B1E7B"/>
    <w:rPr>
      <w:rFonts w:ascii="Futura Lt BT" w:eastAsia="Futura Lt BT" w:hAnsi="Futura Lt BT" w:cs="Futura Lt BT"/>
      <w:i/>
      <w:sz w:val="24"/>
      <w:szCs w:val="24"/>
    </w:rPr>
  </w:style>
  <w:style w:type="character" w:customStyle="1" w:styleId="ListLabel94">
    <w:name w:val="ListLabel 94"/>
    <w:rsid w:val="006B1E7B"/>
    <w:rPr>
      <w:rFonts w:ascii="Futura Lt BT" w:eastAsia="Futura Lt BT" w:hAnsi="Futura Lt BT" w:cs="Futura Lt BT"/>
      <w:sz w:val="24"/>
      <w:szCs w:val="24"/>
    </w:rPr>
  </w:style>
  <w:style w:type="numbering" w:customStyle="1" w:styleId="Aucuneliste2">
    <w:name w:val="Aucune liste2"/>
    <w:basedOn w:val="Aucuneliste"/>
    <w:rsid w:val="006B1E7B"/>
    <w:pPr>
      <w:numPr>
        <w:numId w:val="2"/>
      </w:numPr>
    </w:pPr>
  </w:style>
  <w:style w:type="numbering" w:customStyle="1" w:styleId="WWNum11">
    <w:name w:val="WWNum11"/>
    <w:basedOn w:val="Aucuneliste"/>
    <w:rsid w:val="006B1E7B"/>
    <w:pPr>
      <w:numPr>
        <w:numId w:val="3"/>
      </w:numPr>
    </w:pPr>
  </w:style>
  <w:style w:type="numbering" w:customStyle="1" w:styleId="WWNum2">
    <w:name w:val="WWNum2"/>
    <w:basedOn w:val="Aucuneliste"/>
    <w:rsid w:val="006B1E7B"/>
    <w:pPr>
      <w:numPr>
        <w:numId w:val="4"/>
      </w:numPr>
    </w:pPr>
  </w:style>
  <w:style w:type="numbering" w:customStyle="1" w:styleId="WWNum3">
    <w:name w:val="WWNum3"/>
    <w:basedOn w:val="Aucuneliste"/>
    <w:rsid w:val="006B1E7B"/>
    <w:pPr>
      <w:numPr>
        <w:numId w:val="5"/>
      </w:numPr>
    </w:pPr>
  </w:style>
  <w:style w:type="numbering" w:customStyle="1" w:styleId="WWNum4">
    <w:name w:val="WWNum4"/>
    <w:basedOn w:val="Aucuneliste"/>
    <w:rsid w:val="006B1E7B"/>
    <w:pPr>
      <w:numPr>
        <w:numId w:val="6"/>
      </w:numPr>
    </w:pPr>
  </w:style>
  <w:style w:type="numbering" w:customStyle="1" w:styleId="WWNum5">
    <w:name w:val="WWNum5"/>
    <w:basedOn w:val="Aucuneliste"/>
    <w:rsid w:val="006B1E7B"/>
    <w:pPr>
      <w:numPr>
        <w:numId w:val="7"/>
      </w:numPr>
    </w:pPr>
  </w:style>
  <w:style w:type="numbering" w:customStyle="1" w:styleId="WWNum6">
    <w:name w:val="WWNum6"/>
    <w:basedOn w:val="Aucuneliste"/>
    <w:rsid w:val="006B1E7B"/>
    <w:pPr>
      <w:numPr>
        <w:numId w:val="8"/>
      </w:numPr>
    </w:pPr>
  </w:style>
  <w:style w:type="numbering" w:customStyle="1" w:styleId="WWNum7">
    <w:name w:val="WWNum7"/>
    <w:basedOn w:val="Aucuneliste"/>
    <w:rsid w:val="006B1E7B"/>
    <w:pPr>
      <w:numPr>
        <w:numId w:val="9"/>
      </w:numPr>
    </w:pPr>
  </w:style>
  <w:style w:type="numbering" w:customStyle="1" w:styleId="WWNum8">
    <w:name w:val="WWNum8"/>
    <w:basedOn w:val="Aucuneliste"/>
    <w:rsid w:val="006B1E7B"/>
    <w:pPr>
      <w:numPr>
        <w:numId w:val="10"/>
      </w:numPr>
    </w:pPr>
  </w:style>
  <w:style w:type="numbering" w:customStyle="1" w:styleId="WWNum9">
    <w:name w:val="WWNum9"/>
    <w:basedOn w:val="Aucuneliste"/>
    <w:rsid w:val="006B1E7B"/>
    <w:pPr>
      <w:numPr>
        <w:numId w:val="11"/>
      </w:numPr>
    </w:pPr>
  </w:style>
  <w:style w:type="numbering" w:customStyle="1" w:styleId="WWNum10">
    <w:name w:val="WWNum10"/>
    <w:basedOn w:val="Aucuneliste"/>
    <w:rsid w:val="006B1E7B"/>
    <w:pPr>
      <w:numPr>
        <w:numId w:val="12"/>
      </w:numPr>
    </w:pPr>
  </w:style>
  <w:style w:type="character" w:customStyle="1" w:styleId="SansinterligneCar">
    <w:name w:val="Sans interligne Car"/>
    <w:basedOn w:val="Policepardfaut"/>
    <w:link w:val="Sansinterligne"/>
    <w:uiPriority w:val="1"/>
    <w:rsid w:val="00094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0160">
      <w:bodyDiv w:val="1"/>
      <w:marLeft w:val="0"/>
      <w:marRight w:val="0"/>
      <w:marTop w:val="0"/>
      <w:marBottom w:val="0"/>
      <w:divBdr>
        <w:top w:val="none" w:sz="0" w:space="0" w:color="auto"/>
        <w:left w:val="none" w:sz="0" w:space="0" w:color="auto"/>
        <w:bottom w:val="none" w:sz="0" w:space="0" w:color="auto"/>
        <w:right w:val="none" w:sz="0" w:space="0" w:color="auto"/>
      </w:divBdr>
      <w:divsChild>
        <w:div w:id="75904591">
          <w:marLeft w:val="0"/>
          <w:marRight w:val="0"/>
          <w:marTop w:val="0"/>
          <w:marBottom w:val="0"/>
          <w:divBdr>
            <w:top w:val="none" w:sz="0" w:space="0" w:color="auto"/>
            <w:left w:val="none" w:sz="0" w:space="0" w:color="auto"/>
            <w:bottom w:val="none" w:sz="0" w:space="0" w:color="auto"/>
            <w:right w:val="none" w:sz="0" w:space="0" w:color="auto"/>
          </w:divBdr>
        </w:div>
      </w:divsChild>
    </w:div>
    <w:div w:id="163208230">
      <w:bodyDiv w:val="1"/>
      <w:marLeft w:val="0"/>
      <w:marRight w:val="0"/>
      <w:marTop w:val="0"/>
      <w:marBottom w:val="0"/>
      <w:divBdr>
        <w:top w:val="none" w:sz="0" w:space="0" w:color="auto"/>
        <w:left w:val="none" w:sz="0" w:space="0" w:color="auto"/>
        <w:bottom w:val="none" w:sz="0" w:space="0" w:color="auto"/>
        <w:right w:val="none" w:sz="0" w:space="0" w:color="auto"/>
      </w:divBdr>
      <w:divsChild>
        <w:div w:id="425804504">
          <w:marLeft w:val="0"/>
          <w:marRight w:val="0"/>
          <w:marTop w:val="0"/>
          <w:marBottom w:val="0"/>
          <w:divBdr>
            <w:top w:val="none" w:sz="0" w:space="0" w:color="auto"/>
            <w:left w:val="none" w:sz="0" w:space="0" w:color="auto"/>
            <w:bottom w:val="none" w:sz="0" w:space="0" w:color="auto"/>
            <w:right w:val="none" w:sz="0" w:space="0" w:color="auto"/>
          </w:divBdr>
        </w:div>
        <w:div w:id="1677339825">
          <w:marLeft w:val="0"/>
          <w:marRight w:val="0"/>
          <w:marTop w:val="0"/>
          <w:marBottom w:val="0"/>
          <w:divBdr>
            <w:top w:val="none" w:sz="0" w:space="0" w:color="auto"/>
            <w:left w:val="none" w:sz="0" w:space="0" w:color="auto"/>
            <w:bottom w:val="none" w:sz="0" w:space="0" w:color="auto"/>
            <w:right w:val="none" w:sz="0" w:space="0" w:color="auto"/>
          </w:divBdr>
        </w:div>
        <w:div w:id="1859152205">
          <w:marLeft w:val="0"/>
          <w:marRight w:val="0"/>
          <w:marTop w:val="0"/>
          <w:marBottom w:val="0"/>
          <w:divBdr>
            <w:top w:val="none" w:sz="0" w:space="0" w:color="auto"/>
            <w:left w:val="none" w:sz="0" w:space="0" w:color="auto"/>
            <w:bottom w:val="none" w:sz="0" w:space="0" w:color="auto"/>
            <w:right w:val="none" w:sz="0" w:space="0" w:color="auto"/>
          </w:divBdr>
        </w:div>
      </w:divsChild>
    </w:div>
    <w:div w:id="215971412">
      <w:bodyDiv w:val="1"/>
      <w:marLeft w:val="0"/>
      <w:marRight w:val="0"/>
      <w:marTop w:val="0"/>
      <w:marBottom w:val="0"/>
      <w:divBdr>
        <w:top w:val="none" w:sz="0" w:space="0" w:color="auto"/>
        <w:left w:val="none" w:sz="0" w:space="0" w:color="auto"/>
        <w:bottom w:val="none" w:sz="0" w:space="0" w:color="auto"/>
        <w:right w:val="none" w:sz="0" w:space="0" w:color="auto"/>
      </w:divBdr>
    </w:div>
    <w:div w:id="291832086">
      <w:bodyDiv w:val="1"/>
      <w:marLeft w:val="0"/>
      <w:marRight w:val="0"/>
      <w:marTop w:val="0"/>
      <w:marBottom w:val="0"/>
      <w:divBdr>
        <w:top w:val="none" w:sz="0" w:space="0" w:color="auto"/>
        <w:left w:val="none" w:sz="0" w:space="0" w:color="auto"/>
        <w:bottom w:val="none" w:sz="0" w:space="0" w:color="auto"/>
        <w:right w:val="none" w:sz="0" w:space="0" w:color="auto"/>
      </w:divBdr>
    </w:div>
    <w:div w:id="425544440">
      <w:bodyDiv w:val="1"/>
      <w:marLeft w:val="0"/>
      <w:marRight w:val="0"/>
      <w:marTop w:val="0"/>
      <w:marBottom w:val="0"/>
      <w:divBdr>
        <w:top w:val="none" w:sz="0" w:space="0" w:color="auto"/>
        <w:left w:val="none" w:sz="0" w:space="0" w:color="auto"/>
        <w:bottom w:val="none" w:sz="0" w:space="0" w:color="auto"/>
        <w:right w:val="none" w:sz="0" w:space="0" w:color="auto"/>
      </w:divBdr>
      <w:divsChild>
        <w:div w:id="610474946">
          <w:marLeft w:val="0"/>
          <w:marRight w:val="0"/>
          <w:marTop w:val="0"/>
          <w:marBottom w:val="0"/>
          <w:divBdr>
            <w:top w:val="none" w:sz="0" w:space="0" w:color="auto"/>
            <w:left w:val="none" w:sz="0" w:space="0" w:color="auto"/>
            <w:bottom w:val="none" w:sz="0" w:space="0" w:color="auto"/>
            <w:right w:val="none" w:sz="0" w:space="0" w:color="auto"/>
          </w:divBdr>
        </w:div>
        <w:div w:id="1710184335">
          <w:marLeft w:val="0"/>
          <w:marRight w:val="0"/>
          <w:marTop w:val="0"/>
          <w:marBottom w:val="0"/>
          <w:divBdr>
            <w:top w:val="none" w:sz="0" w:space="0" w:color="auto"/>
            <w:left w:val="none" w:sz="0" w:space="0" w:color="auto"/>
            <w:bottom w:val="none" w:sz="0" w:space="0" w:color="auto"/>
            <w:right w:val="none" w:sz="0" w:space="0" w:color="auto"/>
          </w:divBdr>
        </w:div>
        <w:div w:id="1745640468">
          <w:marLeft w:val="0"/>
          <w:marRight w:val="0"/>
          <w:marTop w:val="0"/>
          <w:marBottom w:val="0"/>
          <w:divBdr>
            <w:top w:val="none" w:sz="0" w:space="0" w:color="auto"/>
            <w:left w:val="none" w:sz="0" w:space="0" w:color="auto"/>
            <w:bottom w:val="none" w:sz="0" w:space="0" w:color="auto"/>
            <w:right w:val="none" w:sz="0" w:space="0" w:color="auto"/>
          </w:divBdr>
        </w:div>
      </w:divsChild>
    </w:div>
    <w:div w:id="493036273">
      <w:bodyDiv w:val="1"/>
      <w:marLeft w:val="0"/>
      <w:marRight w:val="0"/>
      <w:marTop w:val="0"/>
      <w:marBottom w:val="0"/>
      <w:divBdr>
        <w:top w:val="none" w:sz="0" w:space="0" w:color="auto"/>
        <w:left w:val="none" w:sz="0" w:space="0" w:color="auto"/>
        <w:bottom w:val="none" w:sz="0" w:space="0" w:color="auto"/>
        <w:right w:val="none" w:sz="0" w:space="0" w:color="auto"/>
      </w:divBdr>
      <w:divsChild>
        <w:div w:id="936982793">
          <w:marLeft w:val="0"/>
          <w:marRight w:val="0"/>
          <w:marTop w:val="0"/>
          <w:marBottom w:val="0"/>
          <w:divBdr>
            <w:top w:val="none" w:sz="0" w:space="0" w:color="auto"/>
            <w:left w:val="none" w:sz="0" w:space="0" w:color="auto"/>
            <w:bottom w:val="none" w:sz="0" w:space="0" w:color="auto"/>
            <w:right w:val="none" w:sz="0" w:space="0" w:color="auto"/>
          </w:divBdr>
        </w:div>
        <w:div w:id="1314677339">
          <w:marLeft w:val="0"/>
          <w:marRight w:val="0"/>
          <w:marTop w:val="0"/>
          <w:marBottom w:val="0"/>
          <w:divBdr>
            <w:top w:val="none" w:sz="0" w:space="0" w:color="auto"/>
            <w:left w:val="none" w:sz="0" w:space="0" w:color="auto"/>
            <w:bottom w:val="none" w:sz="0" w:space="0" w:color="auto"/>
            <w:right w:val="none" w:sz="0" w:space="0" w:color="auto"/>
          </w:divBdr>
        </w:div>
        <w:div w:id="1400976626">
          <w:marLeft w:val="0"/>
          <w:marRight w:val="0"/>
          <w:marTop w:val="0"/>
          <w:marBottom w:val="0"/>
          <w:divBdr>
            <w:top w:val="none" w:sz="0" w:space="0" w:color="auto"/>
            <w:left w:val="none" w:sz="0" w:space="0" w:color="auto"/>
            <w:bottom w:val="none" w:sz="0" w:space="0" w:color="auto"/>
            <w:right w:val="none" w:sz="0" w:space="0" w:color="auto"/>
          </w:divBdr>
        </w:div>
      </w:divsChild>
    </w:div>
    <w:div w:id="519121427">
      <w:bodyDiv w:val="1"/>
      <w:marLeft w:val="0"/>
      <w:marRight w:val="0"/>
      <w:marTop w:val="0"/>
      <w:marBottom w:val="0"/>
      <w:divBdr>
        <w:top w:val="none" w:sz="0" w:space="0" w:color="auto"/>
        <w:left w:val="none" w:sz="0" w:space="0" w:color="auto"/>
        <w:bottom w:val="none" w:sz="0" w:space="0" w:color="auto"/>
        <w:right w:val="none" w:sz="0" w:space="0" w:color="auto"/>
      </w:divBdr>
      <w:divsChild>
        <w:div w:id="475536807">
          <w:marLeft w:val="0"/>
          <w:marRight w:val="0"/>
          <w:marTop w:val="0"/>
          <w:marBottom w:val="0"/>
          <w:divBdr>
            <w:top w:val="none" w:sz="0" w:space="0" w:color="auto"/>
            <w:left w:val="none" w:sz="0" w:space="0" w:color="auto"/>
            <w:bottom w:val="none" w:sz="0" w:space="0" w:color="auto"/>
            <w:right w:val="none" w:sz="0" w:space="0" w:color="auto"/>
          </w:divBdr>
          <w:divsChild>
            <w:div w:id="293296016">
              <w:marLeft w:val="0"/>
              <w:marRight w:val="0"/>
              <w:marTop w:val="0"/>
              <w:marBottom w:val="0"/>
              <w:divBdr>
                <w:top w:val="none" w:sz="0" w:space="0" w:color="auto"/>
                <w:left w:val="none" w:sz="0" w:space="0" w:color="auto"/>
                <w:bottom w:val="none" w:sz="0" w:space="0" w:color="auto"/>
                <w:right w:val="none" w:sz="0" w:space="0" w:color="auto"/>
              </w:divBdr>
            </w:div>
            <w:div w:id="512188704">
              <w:marLeft w:val="0"/>
              <w:marRight w:val="0"/>
              <w:marTop w:val="0"/>
              <w:marBottom w:val="0"/>
              <w:divBdr>
                <w:top w:val="none" w:sz="0" w:space="0" w:color="auto"/>
                <w:left w:val="none" w:sz="0" w:space="0" w:color="auto"/>
                <w:bottom w:val="none" w:sz="0" w:space="0" w:color="auto"/>
                <w:right w:val="none" w:sz="0" w:space="0" w:color="auto"/>
              </w:divBdr>
            </w:div>
            <w:div w:id="105866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4905">
      <w:bodyDiv w:val="1"/>
      <w:marLeft w:val="0"/>
      <w:marRight w:val="0"/>
      <w:marTop w:val="0"/>
      <w:marBottom w:val="0"/>
      <w:divBdr>
        <w:top w:val="none" w:sz="0" w:space="0" w:color="auto"/>
        <w:left w:val="none" w:sz="0" w:space="0" w:color="auto"/>
        <w:bottom w:val="none" w:sz="0" w:space="0" w:color="auto"/>
        <w:right w:val="none" w:sz="0" w:space="0" w:color="auto"/>
      </w:divBdr>
      <w:divsChild>
        <w:div w:id="1242984413">
          <w:marLeft w:val="0"/>
          <w:marRight w:val="0"/>
          <w:marTop w:val="0"/>
          <w:marBottom w:val="0"/>
          <w:divBdr>
            <w:top w:val="none" w:sz="0" w:space="0" w:color="auto"/>
            <w:left w:val="none" w:sz="0" w:space="0" w:color="auto"/>
            <w:bottom w:val="none" w:sz="0" w:space="0" w:color="auto"/>
            <w:right w:val="none" w:sz="0" w:space="0" w:color="auto"/>
          </w:divBdr>
          <w:divsChild>
            <w:div w:id="1426804537">
              <w:marLeft w:val="0"/>
              <w:marRight w:val="0"/>
              <w:marTop w:val="0"/>
              <w:marBottom w:val="0"/>
              <w:divBdr>
                <w:top w:val="none" w:sz="0" w:space="0" w:color="auto"/>
                <w:left w:val="none" w:sz="0" w:space="0" w:color="auto"/>
                <w:bottom w:val="none" w:sz="0" w:space="0" w:color="auto"/>
                <w:right w:val="none" w:sz="0" w:space="0" w:color="auto"/>
              </w:divBdr>
            </w:div>
            <w:div w:id="1880047949">
              <w:marLeft w:val="0"/>
              <w:marRight w:val="0"/>
              <w:marTop w:val="0"/>
              <w:marBottom w:val="0"/>
              <w:divBdr>
                <w:top w:val="none" w:sz="0" w:space="0" w:color="auto"/>
                <w:left w:val="none" w:sz="0" w:space="0" w:color="auto"/>
                <w:bottom w:val="none" w:sz="0" w:space="0" w:color="auto"/>
                <w:right w:val="none" w:sz="0" w:space="0" w:color="auto"/>
              </w:divBdr>
            </w:div>
          </w:divsChild>
        </w:div>
        <w:div w:id="1243754333">
          <w:marLeft w:val="0"/>
          <w:marRight w:val="0"/>
          <w:marTop w:val="0"/>
          <w:marBottom w:val="0"/>
          <w:divBdr>
            <w:top w:val="none" w:sz="0" w:space="0" w:color="auto"/>
            <w:left w:val="none" w:sz="0" w:space="0" w:color="auto"/>
            <w:bottom w:val="none" w:sz="0" w:space="0" w:color="auto"/>
            <w:right w:val="none" w:sz="0" w:space="0" w:color="auto"/>
          </w:divBdr>
          <w:divsChild>
            <w:div w:id="632978206">
              <w:marLeft w:val="0"/>
              <w:marRight w:val="0"/>
              <w:marTop w:val="0"/>
              <w:marBottom w:val="0"/>
              <w:divBdr>
                <w:top w:val="none" w:sz="0" w:space="0" w:color="auto"/>
                <w:left w:val="none" w:sz="0" w:space="0" w:color="auto"/>
                <w:bottom w:val="none" w:sz="0" w:space="0" w:color="auto"/>
                <w:right w:val="none" w:sz="0" w:space="0" w:color="auto"/>
              </w:divBdr>
            </w:div>
            <w:div w:id="183286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8437">
      <w:bodyDiv w:val="1"/>
      <w:marLeft w:val="0"/>
      <w:marRight w:val="0"/>
      <w:marTop w:val="0"/>
      <w:marBottom w:val="0"/>
      <w:divBdr>
        <w:top w:val="none" w:sz="0" w:space="0" w:color="auto"/>
        <w:left w:val="none" w:sz="0" w:space="0" w:color="auto"/>
        <w:bottom w:val="none" w:sz="0" w:space="0" w:color="auto"/>
        <w:right w:val="none" w:sz="0" w:space="0" w:color="auto"/>
      </w:divBdr>
      <w:divsChild>
        <w:div w:id="1523934740">
          <w:marLeft w:val="0"/>
          <w:marRight w:val="0"/>
          <w:marTop w:val="0"/>
          <w:marBottom w:val="0"/>
          <w:divBdr>
            <w:top w:val="none" w:sz="0" w:space="0" w:color="auto"/>
            <w:left w:val="none" w:sz="0" w:space="0" w:color="auto"/>
            <w:bottom w:val="none" w:sz="0" w:space="0" w:color="auto"/>
            <w:right w:val="none" w:sz="0" w:space="0" w:color="auto"/>
          </w:divBdr>
        </w:div>
      </w:divsChild>
    </w:div>
    <w:div w:id="601306053">
      <w:bodyDiv w:val="1"/>
      <w:marLeft w:val="0"/>
      <w:marRight w:val="0"/>
      <w:marTop w:val="0"/>
      <w:marBottom w:val="0"/>
      <w:divBdr>
        <w:top w:val="none" w:sz="0" w:space="0" w:color="auto"/>
        <w:left w:val="none" w:sz="0" w:space="0" w:color="auto"/>
        <w:bottom w:val="none" w:sz="0" w:space="0" w:color="auto"/>
        <w:right w:val="none" w:sz="0" w:space="0" w:color="auto"/>
      </w:divBdr>
      <w:divsChild>
        <w:div w:id="1809011175">
          <w:marLeft w:val="0"/>
          <w:marRight w:val="0"/>
          <w:marTop w:val="0"/>
          <w:marBottom w:val="0"/>
          <w:divBdr>
            <w:top w:val="none" w:sz="0" w:space="0" w:color="auto"/>
            <w:left w:val="none" w:sz="0" w:space="0" w:color="auto"/>
            <w:bottom w:val="none" w:sz="0" w:space="0" w:color="auto"/>
            <w:right w:val="none" w:sz="0" w:space="0" w:color="auto"/>
          </w:divBdr>
        </w:div>
        <w:div w:id="2102290158">
          <w:marLeft w:val="0"/>
          <w:marRight w:val="0"/>
          <w:marTop w:val="0"/>
          <w:marBottom w:val="0"/>
          <w:divBdr>
            <w:top w:val="none" w:sz="0" w:space="0" w:color="auto"/>
            <w:left w:val="none" w:sz="0" w:space="0" w:color="auto"/>
            <w:bottom w:val="none" w:sz="0" w:space="0" w:color="auto"/>
            <w:right w:val="none" w:sz="0" w:space="0" w:color="auto"/>
          </w:divBdr>
        </w:div>
      </w:divsChild>
    </w:div>
    <w:div w:id="712996899">
      <w:bodyDiv w:val="1"/>
      <w:marLeft w:val="0"/>
      <w:marRight w:val="0"/>
      <w:marTop w:val="0"/>
      <w:marBottom w:val="0"/>
      <w:divBdr>
        <w:top w:val="none" w:sz="0" w:space="0" w:color="auto"/>
        <w:left w:val="none" w:sz="0" w:space="0" w:color="auto"/>
        <w:bottom w:val="none" w:sz="0" w:space="0" w:color="auto"/>
        <w:right w:val="none" w:sz="0" w:space="0" w:color="auto"/>
      </w:divBdr>
    </w:div>
    <w:div w:id="828524736">
      <w:bodyDiv w:val="1"/>
      <w:marLeft w:val="0"/>
      <w:marRight w:val="0"/>
      <w:marTop w:val="0"/>
      <w:marBottom w:val="0"/>
      <w:divBdr>
        <w:top w:val="none" w:sz="0" w:space="0" w:color="auto"/>
        <w:left w:val="none" w:sz="0" w:space="0" w:color="auto"/>
        <w:bottom w:val="none" w:sz="0" w:space="0" w:color="auto"/>
        <w:right w:val="none" w:sz="0" w:space="0" w:color="auto"/>
      </w:divBdr>
      <w:divsChild>
        <w:div w:id="211426701">
          <w:marLeft w:val="0"/>
          <w:marRight w:val="0"/>
          <w:marTop w:val="0"/>
          <w:marBottom w:val="0"/>
          <w:divBdr>
            <w:top w:val="none" w:sz="0" w:space="0" w:color="auto"/>
            <w:left w:val="none" w:sz="0" w:space="0" w:color="auto"/>
            <w:bottom w:val="none" w:sz="0" w:space="0" w:color="auto"/>
            <w:right w:val="none" w:sz="0" w:space="0" w:color="auto"/>
          </w:divBdr>
        </w:div>
      </w:divsChild>
    </w:div>
    <w:div w:id="944388917">
      <w:bodyDiv w:val="1"/>
      <w:marLeft w:val="0"/>
      <w:marRight w:val="0"/>
      <w:marTop w:val="0"/>
      <w:marBottom w:val="0"/>
      <w:divBdr>
        <w:top w:val="none" w:sz="0" w:space="0" w:color="auto"/>
        <w:left w:val="none" w:sz="0" w:space="0" w:color="auto"/>
        <w:bottom w:val="none" w:sz="0" w:space="0" w:color="auto"/>
        <w:right w:val="none" w:sz="0" w:space="0" w:color="auto"/>
      </w:divBdr>
    </w:div>
    <w:div w:id="964771247">
      <w:bodyDiv w:val="1"/>
      <w:marLeft w:val="0"/>
      <w:marRight w:val="0"/>
      <w:marTop w:val="0"/>
      <w:marBottom w:val="0"/>
      <w:divBdr>
        <w:top w:val="none" w:sz="0" w:space="0" w:color="auto"/>
        <w:left w:val="none" w:sz="0" w:space="0" w:color="auto"/>
        <w:bottom w:val="none" w:sz="0" w:space="0" w:color="auto"/>
        <w:right w:val="none" w:sz="0" w:space="0" w:color="auto"/>
      </w:divBdr>
      <w:divsChild>
        <w:div w:id="945231661">
          <w:marLeft w:val="0"/>
          <w:marRight w:val="0"/>
          <w:marTop w:val="0"/>
          <w:marBottom w:val="0"/>
          <w:divBdr>
            <w:top w:val="none" w:sz="0" w:space="0" w:color="auto"/>
            <w:left w:val="none" w:sz="0" w:space="0" w:color="auto"/>
            <w:bottom w:val="none" w:sz="0" w:space="0" w:color="auto"/>
            <w:right w:val="none" w:sz="0" w:space="0" w:color="auto"/>
          </w:divBdr>
          <w:divsChild>
            <w:div w:id="998506784">
              <w:marLeft w:val="0"/>
              <w:marRight w:val="0"/>
              <w:marTop w:val="0"/>
              <w:marBottom w:val="0"/>
              <w:divBdr>
                <w:top w:val="none" w:sz="0" w:space="0" w:color="auto"/>
                <w:left w:val="none" w:sz="0" w:space="0" w:color="auto"/>
                <w:bottom w:val="none" w:sz="0" w:space="0" w:color="auto"/>
                <w:right w:val="none" w:sz="0" w:space="0" w:color="auto"/>
              </w:divBdr>
              <w:divsChild>
                <w:div w:id="3461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92491">
      <w:bodyDiv w:val="1"/>
      <w:marLeft w:val="0"/>
      <w:marRight w:val="0"/>
      <w:marTop w:val="0"/>
      <w:marBottom w:val="0"/>
      <w:divBdr>
        <w:top w:val="none" w:sz="0" w:space="0" w:color="auto"/>
        <w:left w:val="none" w:sz="0" w:space="0" w:color="auto"/>
        <w:bottom w:val="none" w:sz="0" w:space="0" w:color="auto"/>
        <w:right w:val="none" w:sz="0" w:space="0" w:color="auto"/>
      </w:divBdr>
      <w:divsChild>
        <w:div w:id="133329456">
          <w:marLeft w:val="0"/>
          <w:marRight w:val="0"/>
          <w:marTop w:val="0"/>
          <w:marBottom w:val="0"/>
          <w:divBdr>
            <w:top w:val="none" w:sz="0" w:space="0" w:color="auto"/>
            <w:left w:val="none" w:sz="0" w:space="0" w:color="auto"/>
            <w:bottom w:val="none" w:sz="0" w:space="0" w:color="auto"/>
            <w:right w:val="none" w:sz="0" w:space="0" w:color="auto"/>
          </w:divBdr>
          <w:divsChild>
            <w:div w:id="1221818976">
              <w:marLeft w:val="0"/>
              <w:marRight w:val="0"/>
              <w:marTop w:val="0"/>
              <w:marBottom w:val="0"/>
              <w:divBdr>
                <w:top w:val="none" w:sz="0" w:space="0" w:color="auto"/>
                <w:left w:val="none" w:sz="0" w:space="0" w:color="auto"/>
                <w:bottom w:val="none" w:sz="0" w:space="0" w:color="auto"/>
                <w:right w:val="none" w:sz="0" w:space="0" w:color="auto"/>
              </w:divBdr>
            </w:div>
            <w:div w:id="1653176038">
              <w:marLeft w:val="0"/>
              <w:marRight w:val="0"/>
              <w:marTop w:val="0"/>
              <w:marBottom w:val="0"/>
              <w:divBdr>
                <w:top w:val="none" w:sz="0" w:space="0" w:color="auto"/>
                <w:left w:val="none" w:sz="0" w:space="0" w:color="auto"/>
                <w:bottom w:val="none" w:sz="0" w:space="0" w:color="auto"/>
                <w:right w:val="none" w:sz="0" w:space="0" w:color="auto"/>
              </w:divBdr>
            </w:div>
            <w:div w:id="1840462817">
              <w:marLeft w:val="0"/>
              <w:marRight w:val="0"/>
              <w:marTop w:val="0"/>
              <w:marBottom w:val="0"/>
              <w:divBdr>
                <w:top w:val="none" w:sz="0" w:space="0" w:color="auto"/>
                <w:left w:val="none" w:sz="0" w:space="0" w:color="auto"/>
                <w:bottom w:val="none" w:sz="0" w:space="0" w:color="auto"/>
                <w:right w:val="none" w:sz="0" w:space="0" w:color="auto"/>
              </w:divBdr>
            </w:div>
          </w:divsChild>
        </w:div>
        <w:div w:id="821700442">
          <w:marLeft w:val="0"/>
          <w:marRight w:val="0"/>
          <w:marTop w:val="0"/>
          <w:marBottom w:val="0"/>
          <w:divBdr>
            <w:top w:val="none" w:sz="0" w:space="0" w:color="auto"/>
            <w:left w:val="none" w:sz="0" w:space="0" w:color="auto"/>
            <w:bottom w:val="none" w:sz="0" w:space="0" w:color="auto"/>
            <w:right w:val="none" w:sz="0" w:space="0" w:color="auto"/>
          </w:divBdr>
          <w:divsChild>
            <w:div w:id="914893622">
              <w:marLeft w:val="0"/>
              <w:marRight w:val="0"/>
              <w:marTop w:val="0"/>
              <w:marBottom w:val="0"/>
              <w:divBdr>
                <w:top w:val="none" w:sz="0" w:space="0" w:color="auto"/>
                <w:left w:val="none" w:sz="0" w:space="0" w:color="auto"/>
                <w:bottom w:val="none" w:sz="0" w:space="0" w:color="auto"/>
                <w:right w:val="none" w:sz="0" w:space="0" w:color="auto"/>
              </w:divBdr>
            </w:div>
            <w:div w:id="1217471298">
              <w:marLeft w:val="0"/>
              <w:marRight w:val="0"/>
              <w:marTop w:val="0"/>
              <w:marBottom w:val="0"/>
              <w:divBdr>
                <w:top w:val="none" w:sz="0" w:space="0" w:color="auto"/>
                <w:left w:val="none" w:sz="0" w:space="0" w:color="auto"/>
                <w:bottom w:val="none" w:sz="0" w:space="0" w:color="auto"/>
                <w:right w:val="none" w:sz="0" w:space="0" w:color="auto"/>
              </w:divBdr>
            </w:div>
            <w:div w:id="14262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01125">
      <w:bodyDiv w:val="1"/>
      <w:marLeft w:val="0"/>
      <w:marRight w:val="0"/>
      <w:marTop w:val="0"/>
      <w:marBottom w:val="0"/>
      <w:divBdr>
        <w:top w:val="none" w:sz="0" w:space="0" w:color="auto"/>
        <w:left w:val="none" w:sz="0" w:space="0" w:color="auto"/>
        <w:bottom w:val="none" w:sz="0" w:space="0" w:color="auto"/>
        <w:right w:val="none" w:sz="0" w:space="0" w:color="auto"/>
      </w:divBdr>
      <w:divsChild>
        <w:div w:id="655230961">
          <w:marLeft w:val="0"/>
          <w:marRight w:val="0"/>
          <w:marTop w:val="0"/>
          <w:marBottom w:val="0"/>
          <w:divBdr>
            <w:top w:val="none" w:sz="0" w:space="0" w:color="auto"/>
            <w:left w:val="none" w:sz="0" w:space="0" w:color="auto"/>
            <w:bottom w:val="none" w:sz="0" w:space="0" w:color="auto"/>
            <w:right w:val="none" w:sz="0" w:space="0" w:color="auto"/>
          </w:divBdr>
          <w:divsChild>
            <w:div w:id="836310319">
              <w:marLeft w:val="0"/>
              <w:marRight w:val="0"/>
              <w:marTop w:val="0"/>
              <w:marBottom w:val="0"/>
              <w:divBdr>
                <w:top w:val="none" w:sz="0" w:space="0" w:color="auto"/>
                <w:left w:val="none" w:sz="0" w:space="0" w:color="auto"/>
                <w:bottom w:val="none" w:sz="0" w:space="0" w:color="auto"/>
                <w:right w:val="none" w:sz="0" w:space="0" w:color="auto"/>
              </w:divBdr>
            </w:div>
            <w:div w:id="958490960">
              <w:marLeft w:val="0"/>
              <w:marRight w:val="0"/>
              <w:marTop w:val="0"/>
              <w:marBottom w:val="0"/>
              <w:divBdr>
                <w:top w:val="none" w:sz="0" w:space="0" w:color="auto"/>
                <w:left w:val="none" w:sz="0" w:space="0" w:color="auto"/>
                <w:bottom w:val="none" w:sz="0" w:space="0" w:color="auto"/>
                <w:right w:val="none" w:sz="0" w:space="0" w:color="auto"/>
              </w:divBdr>
            </w:div>
            <w:div w:id="108136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18590">
      <w:bodyDiv w:val="1"/>
      <w:marLeft w:val="0"/>
      <w:marRight w:val="0"/>
      <w:marTop w:val="0"/>
      <w:marBottom w:val="0"/>
      <w:divBdr>
        <w:top w:val="none" w:sz="0" w:space="0" w:color="auto"/>
        <w:left w:val="none" w:sz="0" w:space="0" w:color="auto"/>
        <w:bottom w:val="none" w:sz="0" w:space="0" w:color="auto"/>
        <w:right w:val="none" w:sz="0" w:space="0" w:color="auto"/>
      </w:divBdr>
    </w:div>
    <w:div w:id="1041320526">
      <w:bodyDiv w:val="1"/>
      <w:marLeft w:val="0"/>
      <w:marRight w:val="0"/>
      <w:marTop w:val="0"/>
      <w:marBottom w:val="0"/>
      <w:divBdr>
        <w:top w:val="none" w:sz="0" w:space="0" w:color="auto"/>
        <w:left w:val="none" w:sz="0" w:space="0" w:color="auto"/>
        <w:bottom w:val="none" w:sz="0" w:space="0" w:color="auto"/>
        <w:right w:val="none" w:sz="0" w:space="0" w:color="auto"/>
      </w:divBdr>
      <w:divsChild>
        <w:div w:id="314914384">
          <w:marLeft w:val="0"/>
          <w:marRight w:val="0"/>
          <w:marTop w:val="0"/>
          <w:marBottom w:val="0"/>
          <w:divBdr>
            <w:top w:val="none" w:sz="0" w:space="0" w:color="auto"/>
            <w:left w:val="none" w:sz="0" w:space="0" w:color="auto"/>
            <w:bottom w:val="none" w:sz="0" w:space="0" w:color="auto"/>
            <w:right w:val="none" w:sz="0" w:space="0" w:color="auto"/>
          </w:divBdr>
          <w:divsChild>
            <w:div w:id="143477951">
              <w:marLeft w:val="0"/>
              <w:marRight w:val="0"/>
              <w:marTop w:val="0"/>
              <w:marBottom w:val="0"/>
              <w:divBdr>
                <w:top w:val="none" w:sz="0" w:space="0" w:color="auto"/>
                <w:left w:val="none" w:sz="0" w:space="0" w:color="auto"/>
                <w:bottom w:val="none" w:sz="0" w:space="0" w:color="auto"/>
                <w:right w:val="none" w:sz="0" w:space="0" w:color="auto"/>
              </w:divBdr>
            </w:div>
            <w:div w:id="1278373128">
              <w:marLeft w:val="0"/>
              <w:marRight w:val="0"/>
              <w:marTop w:val="0"/>
              <w:marBottom w:val="0"/>
              <w:divBdr>
                <w:top w:val="none" w:sz="0" w:space="0" w:color="auto"/>
                <w:left w:val="none" w:sz="0" w:space="0" w:color="auto"/>
                <w:bottom w:val="none" w:sz="0" w:space="0" w:color="auto"/>
                <w:right w:val="none" w:sz="0" w:space="0" w:color="auto"/>
              </w:divBdr>
            </w:div>
            <w:div w:id="1674183070">
              <w:marLeft w:val="0"/>
              <w:marRight w:val="0"/>
              <w:marTop w:val="0"/>
              <w:marBottom w:val="0"/>
              <w:divBdr>
                <w:top w:val="none" w:sz="0" w:space="0" w:color="auto"/>
                <w:left w:val="none" w:sz="0" w:space="0" w:color="auto"/>
                <w:bottom w:val="none" w:sz="0" w:space="0" w:color="auto"/>
                <w:right w:val="none" w:sz="0" w:space="0" w:color="auto"/>
              </w:divBdr>
            </w:div>
            <w:div w:id="2003852555">
              <w:marLeft w:val="0"/>
              <w:marRight w:val="0"/>
              <w:marTop w:val="0"/>
              <w:marBottom w:val="0"/>
              <w:divBdr>
                <w:top w:val="none" w:sz="0" w:space="0" w:color="auto"/>
                <w:left w:val="none" w:sz="0" w:space="0" w:color="auto"/>
                <w:bottom w:val="none" w:sz="0" w:space="0" w:color="auto"/>
                <w:right w:val="none" w:sz="0" w:space="0" w:color="auto"/>
              </w:divBdr>
            </w:div>
          </w:divsChild>
        </w:div>
        <w:div w:id="522791864">
          <w:marLeft w:val="0"/>
          <w:marRight w:val="0"/>
          <w:marTop w:val="0"/>
          <w:marBottom w:val="0"/>
          <w:divBdr>
            <w:top w:val="none" w:sz="0" w:space="0" w:color="auto"/>
            <w:left w:val="none" w:sz="0" w:space="0" w:color="auto"/>
            <w:bottom w:val="none" w:sz="0" w:space="0" w:color="auto"/>
            <w:right w:val="none" w:sz="0" w:space="0" w:color="auto"/>
          </w:divBdr>
          <w:divsChild>
            <w:div w:id="485123363">
              <w:marLeft w:val="0"/>
              <w:marRight w:val="0"/>
              <w:marTop w:val="0"/>
              <w:marBottom w:val="0"/>
              <w:divBdr>
                <w:top w:val="none" w:sz="0" w:space="0" w:color="auto"/>
                <w:left w:val="none" w:sz="0" w:space="0" w:color="auto"/>
                <w:bottom w:val="none" w:sz="0" w:space="0" w:color="auto"/>
                <w:right w:val="none" w:sz="0" w:space="0" w:color="auto"/>
              </w:divBdr>
            </w:div>
            <w:div w:id="1336344845">
              <w:marLeft w:val="0"/>
              <w:marRight w:val="0"/>
              <w:marTop w:val="0"/>
              <w:marBottom w:val="0"/>
              <w:divBdr>
                <w:top w:val="none" w:sz="0" w:space="0" w:color="auto"/>
                <w:left w:val="none" w:sz="0" w:space="0" w:color="auto"/>
                <w:bottom w:val="none" w:sz="0" w:space="0" w:color="auto"/>
                <w:right w:val="none" w:sz="0" w:space="0" w:color="auto"/>
              </w:divBdr>
            </w:div>
            <w:div w:id="1379166806">
              <w:marLeft w:val="0"/>
              <w:marRight w:val="0"/>
              <w:marTop w:val="0"/>
              <w:marBottom w:val="0"/>
              <w:divBdr>
                <w:top w:val="none" w:sz="0" w:space="0" w:color="auto"/>
                <w:left w:val="none" w:sz="0" w:space="0" w:color="auto"/>
                <w:bottom w:val="none" w:sz="0" w:space="0" w:color="auto"/>
                <w:right w:val="none" w:sz="0" w:space="0" w:color="auto"/>
              </w:divBdr>
            </w:div>
            <w:div w:id="2095201066">
              <w:marLeft w:val="0"/>
              <w:marRight w:val="0"/>
              <w:marTop w:val="0"/>
              <w:marBottom w:val="0"/>
              <w:divBdr>
                <w:top w:val="none" w:sz="0" w:space="0" w:color="auto"/>
                <w:left w:val="none" w:sz="0" w:space="0" w:color="auto"/>
                <w:bottom w:val="none" w:sz="0" w:space="0" w:color="auto"/>
                <w:right w:val="none" w:sz="0" w:space="0" w:color="auto"/>
              </w:divBdr>
            </w:div>
          </w:divsChild>
        </w:div>
        <w:div w:id="1896157657">
          <w:marLeft w:val="0"/>
          <w:marRight w:val="0"/>
          <w:marTop w:val="0"/>
          <w:marBottom w:val="0"/>
          <w:divBdr>
            <w:top w:val="none" w:sz="0" w:space="0" w:color="auto"/>
            <w:left w:val="none" w:sz="0" w:space="0" w:color="auto"/>
            <w:bottom w:val="none" w:sz="0" w:space="0" w:color="auto"/>
            <w:right w:val="none" w:sz="0" w:space="0" w:color="auto"/>
          </w:divBdr>
          <w:divsChild>
            <w:div w:id="297300586">
              <w:marLeft w:val="0"/>
              <w:marRight w:val="0"/>
              <w:marTop w:val="0"/>
              <w:marBottom w:val="0"/>
              <w:divBdr>
                <w:top w:val="none" w:sz="0" w:space="0" w:color="auto"/>
                <w:left w:val="none" w:sz="0" w:space="0" w:color="auto"/>
                <w:bottom w:val="none" w:sz="0" w:space="0" w:color="auto"/>
                <w:right w:val="none" w:sz="0" w:space="0" w:color="auto"/>
              </w:divBdr>
            </w:div>
            <w:div w:id="776756016">
              <w:marLeft w:val="0"/>
              <w:marRight w:val="0"/>
              <w:marTop w:val="0"/>
              <w:marBottom w:val="0"/>
              <w:divBdr>
                <w:top w:val="none" w:sz="0" w:space="0" w:color="auto"/>
                <w:left w:val="none" w:sz="0" w:space="0" w:color="auto"/>
                <w:bottom w:val="none" w:sz="0" w:space="0" w:color="auto"/>
                <w:right w:val="none" w:sz="0" w:space="0" w:color="auto"/>
              </w:divBdr>
            </w:div>
            <w:div w:id="19587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22646">
      <w:bodyDiv w:val="1"/>
      <w:marLeft w:val="0"/>
      <w:marRight w:val="0"/>
      <w:marTop w:val="0"/>
      <w:marBottom w:val="0"/>
      <w:divBdr>
        <w:top w:val="none" w:sz="0" w:space="0" w:color="auto"/>
        <w:left w:val="none" w:sz="0" w:space="0" w:color="auto"/>
        <w:bottom w:val="none" w:sz="0" w:space="0" w:color="auto"/>
        <w:right w:val="none" w:sz="0" w:space="0" w:color="auto"/>
      </w:divBdr>
    </w:div>
    <w:div w:id="1184052962">
      <w:bodyDiv w:val="1"/>
      <w:marLeft w:val="0"/>
      <w:marRight w:val="0"/>
      <w:marTop w:val="0"/>
      <w:marBottom w:val="0"/>
      <w:divBdr>
        <w:top w:val="none" w:sz="0" w:space="0" w:color="auto"/>
        <w:left w:val="none" w:sz="0" w:space="0" w:color="auto"/>
        <w:bottom w:val="none" w:sz="0" w:space="0" w:color="auto"/>
        <w:right w:val="none" w:sz="0" w:space="0" w:color="auto"/>
      </w:divBdr>
      <w:divsChild>
        <w:div w:id="2131245976">
          <w:marLeft w:val="300"/>
          <w:marRight w:val="300"/>
          <w:marTop w:val="300"/>
          <w:marBottom w:val="300"/>
          <w:divBdr>
            <w:top w:val="none" w:sz="0" w:space="0" w:color="auto"/>
            <w:left w:val="none" w:sz="0" w:space="0" w:color="auto"/>
            <w:bottom w:val="none" w:sz="0" w:space="0" w:color="auto"/>
            <w:right w:val="none" w:sz="0" w:space="0" w:color="auto"/>
          </w:divBdr>
        </w:div>
      </w:divsChild>
    </w:div>
    <w:div w:id="1243562768">
      <w:bodyDiv w:val="1"/>
      <w:marLeft w:val="0"/>
      <w:marRight w:val="0"/>
      <w:marTop w:val="0"/>
      <w:marBottom w:val="0"/>
      <w:divBdr>
        <w:top w:val="none" w:sz="0" w:space="0" w:color="auto"/>
        <w:left w:val="none" w:sz="0" w:space="0" w:color="auto"/>
        <w:bottom w:val="none" w:sz="0" w:space="0" w:color="auto"/>
        <w:right w:val="none" w:sz="0" w:space="0" w:color="auto"/>
      </w:divBdr>
      <w:divsChild>
        <w:div w:id="815758160">
          <w:marLeft w:val="0"/>
          <w:marRight w:val="0"/>
          <w:marTop w:val="0"/>
          <w:marBottom w:val="0"/>
          <w:divBdr>
            <w:top w:val="none" w:sz="0" w:space="0" w:color="auto"/>
            <w:left w:val="none" w:sz="0" w:space="0" w:color="auto"/>
            <w:bottom w:val="none" w:sz="0" w:space="0" w:color="auto"/>
            <w:right w:val="none" w:sz="0" w:space="0" w:color="auto"/>
          </w:divBdr>
        </w:div>
        <w:div w:id="1238512305">
          <w:marLeft w:val="0"/>
          <w:marRight w:val="0"/>
          <w:marTop w:val="0"/>
          <w:marBottom w:val="0"/>
          <w:divBdr>
            <w:top w:val="none" w:sz="0" w:space="0" w:color="auto"/>
            <w:left w:val="none" w:sz="0" w:space="0" w:color="auto"/>
            <w:bottom w:val="none" w:sz="0" w:space="0" w:color="auto"/>
            <w:right w:val="none" w:sz="0" w:space="0" w:color="auto"/>
          </w:divBdr>
        </w:div>
        <w:div w:id="1271858979">
          <w:marLeft w:val="0"/>
          <w:marRight w:val="0"/>
          <w:marTop w:val="0"/>
          <w:marBottom w:val="0"/>
          <w:divBdr>
            <w:top w:val="none" w:sz="0" w:space="0" w:color="auto"/>
            <w:left w:val="none" w:sz="0" w:space="0" w:color="auto"/>
            <w:bottom w:val="none" w:sz="0" w:space="0" w:color="auto"/>
            <w:right w:val="none" w:sz="0" w:space="0" w:color="auto"/>
          </w:divBdr>
        </w:div>
      </w:divsChild>
    </w:div>
    <w:div w:id="1260332146">
      <w:bodyDiv w:val="1"/>
      <w:marLeft w:val="0"/>
      <w:marRight w:val="0"/>
      <w:marTop w:val="0"/>
      <w:marBottom w:val="0"/>
      <w:divBdr>
        <w:top w:val="none" w:sz="0" w:space="0" w:color="auto"/>
        <w:left w:val="none" w:sz="0" w:space="0" w:color="auto"/>
        <w:bottom w:val="none" w:sz="0" w:space="0" w:color="auto"/>
        <w:right w:val="none" w:sz="0" w:space="0" w:color="auto"/>
      </w:divBdr>
      <w:divsChild>
        <w:div w:id="329257933">
          <w:marLeft w:val="0"/>
          <w:marRight w:val="0"/>
          <w:marTop w:val="0"/>
          <w:marBottom w:val="0"/>
          <w:divBdr>
            <w:top w:val="none" w:sz="0" w:space="0" w:color="auto"/>
            <w:left w:val="none" w:sz="0" w:space="0" w:color="auto"/>
            <w:bottom w:val="none" w:sz="0" w:space="0" w:color="auto"/>
            <w:right w:val="none" w:sz="0" w:space="0" w:color="auto"/>
          </w:divBdr>
        </w:div>
        <w:div w:id="1399864578">
          <w:marLeft w:val="0"/>
          <w:marRight w:val="0"/>
          <w:marTop w:val="0"/>
          <w:marBottom w:val="0"/>
          <w:divBdr>
            <w:top w:val="none" w:sz="0" w:space="0" w:color="auto"/>
            <w:left w:val="none" w:sz="0" w:space="0" w:color="auto"/>
            <w:bottom w:val="none" w:sz="0" w:space="0" w:color="auto"/>
            <w:right w:val="none" w:sz="0" w:space="0" w:color="auto"/>
          </w:divBdr>
        </w:div>
        <w:div w:id="2129733523">
          <w:marLeft w:val="0"/>
          <w:marRight w:val="0"/>
          <w:marTop w:val="0"/>
          <w:marBottom w:val="0"/>
          <w:divBdr>
            <w:top w:val="none" w:sz="0" w:space="0" w:color="auto"/>
            <w:left w:val="none" w:sz="0" w:space="0" w:color="auto"/>
            <w:bottom w:val="none" w:sz="0" w:space="0" w:color="auto"/>
            <w:right w:val="none" w:sz="0" w:space="0" w:color="auto"/>
          </w:divBdr>
        </w:div>
      </w:divsChild>
    </w:div>
    <w:div w:id="1446316354">
      <w:bodyDiv w:val="1"/>
      <w:marLeft w:val="0"/>
      <w:marRight w:val="0"/>
      <w:marTop w:val="0"/>
      <w:marBottom w:val="0"/>
      <w:divBdr>
        <w:top w:val="none" w:sz="0" w:space="0" w:color="auto"/>
        <w:left w:val="none" w:sz="0" w:space="0" w:color="auto"/>
        <w:bottom w:val="none" w:sz="0" w:space="0" w:color="auto"/>
        <w:right w:val="none" w:sz="0" w:space="0" w:color="auto"/>
      </w:divBdr>
      <w:divsChild>
        <w:div w:id="1577277418">
          <w:marLeft w:val="0"/>
          <w:marRight w:val="0"/>
          <w:marTop w:val="0"/>
          <w:marBottom w:val="0"/>
          <w:divBdr>
            <w:top w:val="none" w:sz="0" w:space="0" w:color="auto"/>
            <w:left w:val="none" w:sz="0" w:space="0" w:color="auto"/>
            <w:bottom w:val="none" w:sz="0" w:space="0" w:color="auto"/>
            <w:right w:val="none" w:sz="0" w:space="0" w:color="auto"/>
          </w:divBdr>
          <w:divsChild>
            <w:div w:id="98061653">
              <w:marLeft w:val="0"/>
              <w:marRight w:val="0"/>
              <w:marTop w:val="0"/>
              <w:marBottom w:val="0"/>
              <w:divBdr>
                <w:top w:val="none" w:sz="0" w:space="0" w:color="auto"/>
                <w:left w:val="none" w:sz="0" w:space="0" w:color="auto"/>
                <w:bottom w:val="none" w:sz="0" w:space="0" w:color="auto"/>
                <w:right w:val="none" w:sz="0" w:space="0" w:color="auto"/>
              </w:divBdr>
            </w:div>
            <w:div w:id="745150880">
              <w:marLeft w:val="0"/>
              <w:marRight w:val="0"/>
              <w:marTop w:val="0"/>
              <w:marBottom w:val="0"/>
              <w:divBdr>
                <w:top w:val="none" w:sz="0" w:space="0" w:color="auto"/>
                <w:left w:val="none" w:sz="0" w:space="0" w:color="auto"/>
                <w:bottom w:val="none" w:sz="0" w:space="0" w:color="auto"/>
                <w:right w:val="none" w:sz="0" w:space="0" w:color="auto"/>
              </w:divBdr>
            </w:div>
            <w:div w:id="751703178">
              <w:marLeft w:val="0"/>
              <w:marRight w:val="0"/>
              <w:marTop w:val="0"/>
              <w:marBottom w:val="0"/>
              <w:divBdr>
                <w:top w:val="none" w:sz="0" w:space="0" w:color="auto"/>
                <w:left w:val="none" w:sz="0" w:space="0" w:color="auto"/>
                <w:bottom w:val="none" w:sz="0" w:space="0" w:color="auto"/>
                <w:right w:val="none" w:sz="0" w:space="0" w:color="auto"/>
              </w:divBdr>
            </w:div>
            <w:div w:id="189492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34302">
      <w:bodyDiv w:val="1"/>
      <w:marLeft w:val="0"/>
      <w:marRight w:val="0"/>
      <w:marTop w:val="0"/>
      <w:marBottom w:val="0"/>
      <w:divBdr>
        <w:top w:val="none" w:sz="0" w:space="0" w:color="auto"/>
        <w:left w:val="none" w:sz="0" w:space="0" w:color="auto"/>
        <w:bottom w:val="none" w:sz="0" w:space="0" w:color="auto"/>
        <w:right w:val="none" w:sz="0" w:space="0" w:color="auto"/>
      </w:divBdr>
      <w:divsChild>
        <w:div w:id="384987183">
          <w:marLeft w:val="0"/>
          <w:marRight w:val="0"/>
          <w:marTop w:val="0"/>
          <w:marBottom w:val="0"/>
          <w:divBdr>
            <w:top w:val="none" w:sz="0" w:space="0" w:color="auto"/>
            <w:left w:val="none" w:sz="0" w:space="0" w:color="auto"/>
            <w:bottom w:val="none" w:sz="0" w:space="0" w:color="auto"/>
            <w:right w:val="none" w:sz="0" w:space="0" w:color="auto"/>
          </w:divBdr>
        </w:div>
        <w:div w:id="1352730909">
          <w:marLeft w:val="0"/>
          <w:marRight w:val="0"/>
          <w:marTop w:val="0"/>
          <w:marBottom w:val="0"/>
          <w:divBdr>
            <w:top w:val="none" w:sz="0" w:space="0" w:color="auto"/>
            <w:left w:val="none" w:sz="0" w:space="0" w:color="auto"/>
            <w:bottom w:val="none" w:sz="0" w:space="0" w:color="auto"/>
            <w:right w:val="none" w:sz="0" w:space="0" w:color="auto"/>
          </w:divBdr>
        </w:div>
        <w:div w:id="1396782374">
          <w:marLeft w:val="0"/>
          <w:marRight w:val="0"/>
          <w:marTop w:val="0"/>
          <w:marBottom w:val="0"/>
          <w:divBdr>
            <w:top w:val="none" w:sz="0" w:space="0" w:color="auto"/>
            <w:left w:val="none" w:sz="0" w:space="0" w:color="auto"/>
            <w:bottom w:val="none" w:sz="0" w:space="0" w:color="auto"/>
            <w:right w:val="none" w:sz="0" w:space="0" w:color="auto"/>
          </w:divBdr>
        </w:div>
      </w:divsChild>
    </w:div>
    <w:div w:id="1514690700">
      <w:bodyDiv w:val="1"/>
      <w:marLeft w:val="0"/>
      <w:marRight w:val="0"/>
      <w:marTop w:val="0"/>
      <w:marBottom w:val="0"/>
      <w:divBdr>
        <w:top w:val="none" w:sz="0" w:space="0" w:color="auto"/>
        <w:left w:val="none" w:sz="0" w:space="0" w:color="auto"/>
        <w:bottom w:val="none" w:sz="0" w:space="0" w:color="auto"/>
        <w:right w:val="none" w:sz="0" w:space="0" w:color="auto"/>
      </w:divBdr>
      <w:divsChild>
        <w:div w:id="1863011676">
          <w:marLeft w:val="0"/>
          <w:marRight w:val="0"/>
          <w:marTop w:val="0"/>
          <w:marBottom w:val="0"/>
          <w:divBdr>
            <w:top w:val="none" w:sz="0" w:space="0" w:color="auto"/>
            <w:left w:val="none" w:sz="0" w:space="0" w:color="auto"/>
            <w:bottom w:val="none" w:sz="0" w:space="0" w:color="auto"/>
            <w:right w:val="none" w:sz="0" w:space="0" w:color="auto"/>
          </w:divBdr>
        </w:div>
      </w:divsChild>
    </w:div>
    <w:div w:id="1537043890">
      <w:bodyDiv w:val="1"/>
      <w:marLeft w:val="0"/>
      <w:marRight w:val="0"/>
      <w:marTop w:val="0"/>
      <w:marBottom w:val="0"/>
      <w:divBdr>
        <w:top w:val="none" w:sz="0" w:space="0" w:color="auto"/>
        <w:left w:val="none" w:sz="0" w:space="0" w:color="auto"/>
        <w:bottom w:val="none" w:sz="0" w:space="0" w:color="auto"/>
        <w:right w:val="none" w:sz="0" w:space="0" w:color="auto"/>
      </w:divBdr>
      <w:divsChild>
        <w:div w:id="1594513980">
          <w:marLeft w:val="0"/>
          <w:marRight w:val="0"/>
          <w:marTop w:val="0"/>
          <w:marBottom w:val="0"/>
          <w:divBdr>
            <w:top w:val="none" w:sz="0" w:space="0" w:color="auto"/>
            <w:left w:val="none" w:sz="0" w:space="0" w:color="auto"/>
            <w:bottom w:val="none" w:sz="0" w:space="0" w:color="auto"/>
            <w:right w:val="none" w:sz="0" w:space="0" w:color="auto"/>
          </w:divBdr>
        </w:div>
      </w:divsChild>
    </w:div>
    <w:div w:id="1609385387">
      <w:bodyDiv w:val="1"/>
      <w:marLeft w:val="0"/>
      <w:marRight w:val="0"/>
      <w:marTop w:val="0"/>
      <w:marBottom w:val="0"/>
      <w:divBdr>
        <w:top w:val="none" w:sz="0" w:space="0" w:color="auto"/>
        <w:left w:val="none" w:sz="0" w:space="0" w:color="auto"/>
        <w:bottom w:val="none" w:sz="0" w:space="0" w:color="auto"/>
        <w:right w:val="none" w:sz="0" w:space="0" w:color="auto"/>
      </w:divBdr>
      <w:divsChild>
        <w:div w:id="1833985714">
          <w:marLeft w:val="0"/>
          <w:marRight w:val="0"/>
          <w:marTop w:val="0"/>
          <w:marBottom w:val="0"/>
          <w:divBdr>
            <w:top w:val="none" w:sz="0" w:space="0" w:color="auto"/>
            <w:left w:val="none" w:sz="0" w:space="0" w:color="auto"/>
            <w:bottom w:val="none" w:sz="0" w:space="0" w:color="auto"/>
            <w:right w:val="none" w:sz="0" w:space="0" w:color="auto"/>
          </w:divBdr>
          <w:divsChild>
            <w:div w:id="820849131">
              <w:marLeft w:val="0"/>
              <w:marRight w:val="0"/>
              <w:marTop w:val="0"/>
              <w:marBottom w:val="0"/>
              <w:divBdr>
                <w:top w:val="none" w:sz="0" w:space="0" w:color="auto"/>
                <w:left w:val="none" w:sz="0" w:space="0" w:color="auto"/>
                <w:bottom w:val="none" w:sz="0" w:space="0" w:color="auto"/>
                <w:right w:val="none" w:sz="0" w:space="0" w:color="auto"/>
              </w:divBdr>
            </w:div>
            <w:div w:id="991642608">
              <w:marLeft w:val="0"/>
              <w:marRight w:val="0"/>
              <w:marTop w:val="0"/>
              <w:marBottom w:val="0"/>
              <w:divBdr>
                <w:top w:val="none" w:sz="0" w:space="0" w:color="auto"/>
                <w:left w:val="none" w:sz="0" w:space="0" w:color="auto"/>
                <w:bottom w:val="none" w:sz="0" w:space="0" w:color="auto"/>
                <w:right w:val="none" w:sz="0" w:space="0" w:color="auto"/>
              </w:divBdr>
            </w:div>
            <w:div w:id="14767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3542">
      <w:bodyDiv w:val="1"/>
      <w:marLeft w:val="0"/>
      <w:marRight w:val="0"/>
      <w:marTop w:val="0"/>
      <w:marBottom w:val="0"/>
      <w:divBdr>
        <w:top w:val="none" w:sz="0" w:space="0" w:color="auto"/>
        <w:left w:val="none" w:sz="0" w:space="0" w:color="auto"/>
        <w:bottom w:val="none" w:sz="0" w:space="0" w:color="auto"/>
        <w:right w:val="none" w:sz="0" w:space="0" w:color="auto"/>
      </w:divBdr>
      <w:divsChild>
        <w:div w:id="258679216">
          <w:marLeft w:val="0"/>
          <w:marRight w:val="0"/>
          <w:marTop w:val="0"/>
          <w:marBottom w:val="0"/>
          <w:divBdr>
            <w:top w:val="none" w:sz="0" w:space="0" w:color="auto"/>
            <w:left w:val="none" w:sz="0" w:space="0" w:color="auto"/>
            <w:bottom w:val="none" w:sz="0" w:space="0" w:color="auto"/>
            <w:right w:val="none" w:sz="0" w:space="0" w:color="auto"/>
          </w:divBdr>
        </w:div>
        <w:div w:id="1585413095">
          <w:marLeft w:val="0"/>
          <w:marRight w:val="0"/>
          <w:marTop w:val="0"/>
          <w:marBottom w:val="0"/>
          <w:divBdr>
            <w:top w:val="none" w:sz="0" w:space="0" w:color="auto"/>
            <w:left w:val="none" w:sz="0" w:space="0" w:color="auto"/>
            <w:bottom w:val="none" w:sz="0" w:space="0" w:color="auto"/>
            <w:right w:val="none" w:sz="0" w:space="0" w:color="auto"/>
          </w:divBdr>
        </w:div>
        <w:div w:id="1717851266">
          <w:marLeft w:val="0"/>
          <w:marRight w:val="0"/>
          <w:marTop w:val="0"/>
          <w:marBottom w:val="0"/>
          <w:divBdr>
            <w:top w:val="none" w:sz="0" w:space="0" w:color="auto"/>
            <w:left w:val="none" w:sz="0" w:space="0" w:color="auto"/>
            <w:bottom w:val="none" w:sz="0" w:space="0" w:color="auto"/>
            <w:right w:val="none" w:sz="0" w:space="0" w:color="auto"/>
          </w:divBdr>
        </w:div>
      </w:divsChild>
    </w:div>
    <w:div w:id="1707750307">
      <w:bodyDiv w:val="1"/>
      <w:marLeft w:val="0"/>
      <w:marRight w:val="0"/>
      <w:marTop w:val="0"/>
      <w:marBottom w:val="0"/>
      <w:divBdr>
        <w:top w:val="none" w:sz="0" w:space="0" w:color="auto"/>
        <w:left w:val="none" w:sz="0" w:space="0" w:color="auto"/>
        <w:bottom w:val="none" w:sz="0" w:space="0" w:color="auto"/>
        <w:right w:val="none" w:sz="0" w:space="0" w:color="auto"/>
      </w:divBdr>
    </w:div>
    <w:div w:id="1785804461">
      <w:bodyDiv w:val="1"/>
      <w:marLeft w:val="0"/>
      <w:marRight w:val="0"/>
      <w:marTop w:val="0"/>
      <w:marBottom w:val="0"/>
      <w:divBdr>
        <w:top w:val="none" w:sz="0" w:space="0" w:color="auto"/>
        <w:left w:val="none" w:sz="0" w:space="0" w:color="auto"/>
        <w:bottom w:val="none" w:sz="0" w:space="0" w:color="auto"/>
        <w:right w:val="none" w:sz="0" w:space="0" w:color="auto"/>
      </w:divBdr>
      <w:divsChild>
        <w:div w:id="54474969">
          <w:marLeft w:val="0"/>
          <w:marRight w:val="0"/>
          <w:marTop w:val="0"/>
          <w:marBottom w:val="0"/>
          <w:divBdr>
            <w:top w:val="none" w:sz="0" w:space="0" w:color="auto"/>
            <w:left w:val="none" w:sz="0" w:space="0" w:color="auto"/>
            <w:bottom w:val="none" w:sz="0" w:space="0" w:color="auto"/>
            <w:right w:val="none" w:sz="0" w:space="0" w:color="auto"/>
          </w:divBdr>
          <w:divsChild>
            <w:div w:id="264194290">
              <w:marLeft w:val="0"/>
              <w:marRight w:val="0"/>
              <w:marTop w:val="0"/>
              <w:marBottom w:val="0"/>
              <w:divBdr>
                <w:top w:val="none" w:sz="0" w:space="0" w:color="auto"/>
                <w:left w:val="none" w:sz="0" w:space="0" w:color="auto"/>
                <w:bottom w:val="none" w:sz="0" w:space="0" w:color="auto"/>
                <w:right w:val="none" w:sz="0" w:space="0" w:color="auto"/>
              </w:divBdr>
            </w:div>
            <w:div w:id="462117321">
              <w:marLeft w:val="0"/>
              <w:marRight w:val="0"/>
              <w:marTop w:val="0"/>
              <w:marBottom w:val="0"/>
              <w:divBdr>
                <w:top w:val="none" w:sz="0" w:space="0" w:color="auto"/>
                <w:left w:val="none" w:sz="0" w:space="0" w:color="auto"/>
                <w:bottom w:val="none" w:sz="0" w:space="0" w:color="auto"/>
                <w:right w:val="none" w:sz="0" w:space="0" w:color="auto"/>
              </w:divBdr>
            </w:div>
            <w:div w:id="1260606300">
              <w:marLeft w:val="0"/>
              <w:marRight w:val="0"/>
              <w:marTop w:val="0"/>
              <w:marBottom w:val="0"/>
              <w:divBdr>
                <w:top w:val="none" w:sz="0" w:space="0" w:color="auto"/>
                <w:left w:val="none" w:sz="0" w:space="0" w:color="auto"/>
                <w:bottom w:val="none" w:sz="0" w:space="0" w:color="auto"/>
                <w:right w:val="none" w:sz="0" w:space="0" w:color="auto"/>
              </w:divBdr>
            </w:div>
          </w:divsChild>
        </w:div>
        <w:div w:id="579753972">
          <w:marLeft w:val="0"/>
          <w:marRight w:val="0"/>
          <w:marTop w:val="0"/>
          <w:marBottom w:val="0"/>
          <w:divBdr>
            <w:top w:val="none" w:sz="0" w:space="0" w:color="auto"/>
            <w:left w:val="none" w:sz="0" w:space="0" w:color="auto"/>
            <w:bottom w:val="none" w:sz="0" w:space="0" w:color="auto"/>
            <w:right w:val="none" w:sz="0" w:space="0" w:color="auto"/>
          </w:divBdr>
          <w:divsChild>
            <w:div w:id="893808857">
              <w:marLeft w:val="0"/>
              <w:marRight w:val="0"/>
              <w:marTop w:val="0"/>
              <w:marBottom w:val="0"/>
              <w:divBdr>
                <w:top w:val="none" w:sz="0" w:space="0" w:color="auto"/>
                <w:left w:val="none" w:sz="0" w:space="0" w:color="auto"/>
                <w:bottom w:val="none" w:sz="0" w:space="0" w:color="auto"/>
                <w:right w:val="none" w:sz="0" w:space="0" w:color="auto"/>
              </w:divBdr>
            </w:div>
            <w:div w:id="1325090378">
              <w:marLeft w:val="0"/>
              <w:marRight w:val="0"/>
              <w:marTop w:val="0"/>
              <w:marBottom w:val="0"/>
              <w:divBdr>
                <w:top w:val="none" w:sz="0" w:space="0" w:color="auto"/>
                <w:left w:val="none" w:sz="0" w:space="0" w:color="auto"/>
                <w:bottom w:val="none" w:sz="0" w:space="0" w:color="auto"/>
                <w:right w:val="none" w:sz="0" w:space="0" w:color="auto"/>
              </w:divBdr>
            </w:div>
            <w:div w:id="1660620696">
              <w:marLeft w:val="0"/>
              <w:marRight w:val="0"/>
              <w:marTop w:val="0"/>
              <w:marBottom w:val="0"/>
              <w:divBdr>
                <w:top w:val="none" w:sz="0" w:space="0" w:color="auto"/>
                <w:left w:val="none" w:sz="0" w:space="0" w:color="auto"/>
                <w:bottom w:val="none" w:sz="0" w:space="0" w:color="auto"/>
                <w:right w:val="none" w:sz="0" w:space="0" w:color="auto"/>
              </w:divBdr>
            </w:div>
          </w:divsChild>
        </w:div>
        <w:div w:id="1169980730">
          <w:marLeft w:val="0"/>
          <w:marRight w:val="0"/>
          <w:marTop w:val="0"/>
          <w:marBottom w:val="0"/>
          <w:divBdr>
            <w:top w:val="none" w:sz="0" w:space="0" w:color="auto"/>
            <w:left w:val="none" w:sz="0" w:space="0" w:color="auto"/>
            <w:bottom w:val="none" w:sz="0" w:space="0" w:color="auto"/>
            <w:right w:val="none" w:sz="0" w:space="0" w:color="auto"/>
          </w:divBdr>
          <w:divsChild>
            <w:div w:id="1190531533">
              <w:marLeft w:val="0"/>
              <w:marRight w:val="0"/>
              <w:marTop w:val="0"/>
              <w:marBottom w:val="0"/>
              <w:divBdr>
                <w:top w:val="none" w:sz="0" w:space="0" w:color="auto"/>
                <w:left w:val="none" w:sz="0" w:space="0" w:color="auto"/>
                <w:bottom w:val="none" w:sz="0" w:space="0" w:color="auto"/>
                <w:right w:val="none" w:sz="0" w:space="0" w:color="auto"/>
              </w:divBdr>
            </w:div>
            <w:div w:id="2119446750">
              <w:marLeft w:val="0"/>
              <w:marRight w:val="0"/>
              <w:marTop w:val="0"/>
              <w:marBottom w:val="0"/>
              <w:divBdr>
                <w:top w:val="none" w:sz="0" w:space="0" w:color="auto"/>
                <w:left w:val="none" w:sz="0" w:space="0" w:color="auto"/>
                <w:bottom w:val="none" w:sz="0" w:space="0" w:color="auto"/>
                <w:right w:val="none" w:sz="0" w:space="0" w:color="auto"/>
              </w:divBdr>
            </w:div>
            <w:div w:id="21320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41147">
      <w:bodyDiv w:val="1"/>
      <w:marLeft w:val="0"/>
      <w:marRight w:val="0"/>
      <w:marTop w:val="0"/>
      <w:marBottom w:val="0"/>
      <w:divBdr>
        <w:top w:val="none" w:sz="0" w:space="0" w:color="auto"/>
        <w:left w:val="none" w:sz="0" w:space="0" w:color="auto"/>
        <w:bottom w:val="none" w:sz="0" w:space="0" w:color="auto"/>
        <w:right w:val="none" w:sz="0" w:space="0" w:color="auto"/>
      </w:divBdr>
      <w:divsChild>
        <w:div w:id="1213156533">
          <w:marLeft w:val="0"/>
          <w:marRight w:val="0"/>
          <w:marTop w:val="0"/>
          <w:marBottom w:val="0"/>
          <w:divBdr>
            <w:top w:val="none" w:sz="0" w:space="0" w:color="auto"/>
            <w:left w:val="none" w:sz="0" w:space="0" w:color="auto"/>
            <w:bottom w:val="none" w:sz="0" w:space="0" w:color="auto"/>
            <w:right w:val="none" w:sz="0" w:space="0" w:color="auto"/>
          </w:divBdr>
          <w:divsChild>
            <w:div w:id="138886531">
              <w:marLeft w:val="0"/>
              <w:marRight w:val="0"/>
              <w:marTop w:val="0"/>
              <w:marBottom w:val="0"/>
              <w:divBdr>
                <w:top w:val="none" w:sz="0" w:space="0" w:color="auto"/>
                <w:left w:val="none" w:sz="0" w:space="0" w:color="auto"/>
                <w:bottom w:val="none" w:sz="0" w:space="0" w:color="auto"/>
                <w:right w:val="none" w:sz="0" w:space="0" w:color="auto"/>
              </w:divBdr>
            </w:div>
            <w:div w:id="1059934085">
              <w:marLeft w:val="0"/>
              <w:marRight w:val="0"/>
              <w:marTop w:val="0"/>
              <w:marBottom w:val="0"/>
              <w:divBdr>
                <w:top w:val="none" w:sz="0" w:space="0" w:color="auto"/>
                <w:left w:val="none" w:sz="0" w:space="0" w:color="auto"/>
                <w:bottom w:val="none" w:sz="0" w:space="0" w:color="auto"/>
                <w:right w:val="none" w:sz="0" w:space="0" w:color="auto"/>
              </w:divBdr>
            </w:div>
            <w:div w:id="1386219062">
              <w:marLeft w:val="0"/>
              <w:marRight w:val="0"/>
              <w:marTop w:val="0"/>
              <w:marBottom w:val="0"/>
              <w:divBdr>
                <w:top w:val="none" w:sz="0" w:space="0" w:color="auto"/>
                <w:left w:val="none" w:sz="0" w:space="0" w:color="auto"/>
                <w:bottom w:val="none" w:sz="0" w:space="0" w:color="auto"/>
                <w:right w:val="none" w:sz="0" w:space="0" w:color="auto"/>
              </w:divBdr>
            </w:div>
          </w:divsChild>
        </w:div>
        <w:div w:id="1263107037">
          <w:marLeft w:val="0"/>
          <w:marRight w:val="0"/>
          <w:marTop w:val="0"/>
          <w:marBottom w:val="0"/>
          <w:divBdr>
            <w:top w:val="none" w:sz="0" w:space="0" w:color="auto"/>
            <w:left w:val="none" w:sz="0" w:space="0" w:color="auto"/>
            <w:bottom w:val="none" w:sz="0" w:space="0" w:color="auto"/>
            <w:right w:val="none" w:sz="0" w:space="0" w:color="auto"/>
          </w:divBdr>
          <w:divsChild>
            <w:div w:id="51269780">
              <w:marLeft w:val="0"/>
              <w:marRight w:val="0"/>
              <w:marTop w:val="0"/>
              <w:marBottom w:val="0"/>
              <w:divBdr>
                <w:top w:val="none" w:sz="0" w:space="0" w:color="auto"/>
                <w:left w:val="none" w:sz="0" w:space="0" w:color="auto"/>
                <w:bottom w:val="none" w:sz="0" w:space="0" w:color="auto"/>
                <w:right w:val="none" w:sz="0" w:space="0" w:color="auto"/>
              </w:divBdr>
            </w:div>
            <w:div w:id="92869068">
              <w:marLeft w:val="0"/>
              <w:marRight w:val="0"/>
              <w:marTop w:val="0"/>
              <w:marBottom w:val="0"/>
              <w:divBdr>
                <w:top w:val="none" w:sz="0" w:space="0" w:color="auto"/>
                <w:left w:val="none" w:sz="0" w:space="0" w:color="auto"/>
                <w:bottom w:val="none" w:sz="0" w:space="0" w:color="auto"/>
                <w:right w:val="none" w:sz="0" w:space="0" w:color="auto"/>
              </w:divBdr>
            </w:div>
            <w:div w:id="10492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44043">
      <w:bodyDiv w:val="1"/>
      <w:marLeft w:val="0"/>
      <w:marRight w:val="0"/>
      <w:marTop w:val="0"/>
      <w:marBottom w:val="0"/>
      <w:divBdr>
        <w:top w:val="none" w:sz="0" w:space="0" w:color="auto"/>
        <w:left w:val="none" w:sz="0" w:space="0" w:color="auto"/>
        <w:bottom w:val="none" w:sz="0" w:space="0" w:color="auto"/>
        <w:right w:val="none" w:sz="0" w:space="0" w:color="auto"/>
      </w:divBdr>
    </w:div>
    <w:div w:id="2028556042">
      <w:bodyDiv w:val="1"/>
      <w:marLeft w:val="0"/>
      <w:marRight w:val="0"/>
      <w:marTop w:val="0"/>
      <w:marBottom w:val="0"/>
      <w:divBdr>
        <w:top w:val="none" w:sz="0" w:space="0" w:color="auto"/>
        <w:left w:val="none" w:sz="0" w:space="0" w:color="auto"/>
        <w:bottom w:val="none" w:sz="0" w:space="0" w:color="auto"/>
        <w:right w:val="none" w:sz="0" w:space="0" w:color="auto"/>
      </w:divBdr>
      <w:divsChild>
        <w:div w:id="208300832">
          <w:marLeft w:val="0"/>
          <w:marRight w:val="0"/>
          <w:marTop w:val="0"/>
          <w:marBottom w:val="0"/>
          <w:divBdr>
            <w:top w:val="none" w:sz="0" w:space="0" w:color="auto"/>
            <w:left w:val="none" w:sz="0" w:space="0" w:color="auto"/>
            <w:bottom w:val="none" w:sz="0" w:space="0" w:color="auto"/>
            <w:right w:val="none" w:sz="0" w:space="0" w:color="auto"/>
          </w:divBdr>
        </w:div>
        <w:div w:id="1156990307">
          <w:marLeft w:val="0"/>
          <w:marRight w:val="0"/>
          <w:marTop w:val="0"/>
          <w:marBottom w:val="0"/>
          <w:divBdr>
            <w:top w:val="none" w:sz="0" w:space="0" w:color="auto"/>
            <w:left w:val="none" w:sz="0" w:space="0" w:color="auto"/>
            <w:bottom w:val="none" w:sz="0" w:space="0" w:color="auto"/>
            <w:right w:val="none" w:sz="0" w:space="0" w:color="auto"/>
          </w:divBdr>
        </w:div>
        <w:div w:id="1312443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france.gouv.fr/affichCodeArticle.do?cidTexte=LEGITEXT000006070633&amp;idArticle=LEGIARTI000006390248&amp;dateTexte=&amp;categorieLien=cid" TargetMode="External"/><Relationship Id="rId26" Type="http://schemas.openxmlformats.org/officeDocument/2006/relationships/hyperlink" Target="https://www.legifrance.gouv.fr/affichCodeArticle.do?cidTexte=LEGITEXT000006074075&amp;idArticle=LEGIARTI000006815033&amp;dateTexte=&amp;categorieLien=cid"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4075&amp;idArticle=LEGIARTI000006815428&amp;dateTexte=&amp;categorieLien=ci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0633&amp;idArticle=LEGIARTI000006389921&amp;dateTexte=&amp;categorieLien=cid" TargetMode="External"/><Relationship Id="rId17" Type="http://schemas.openxmlformats.org/officeDocument/2006/relationships/hyperlink" Target="https://www.legifrance.gouv.fr/affichCodeArticle.do?cidTexte=LEGITEXT000006070633&amp;idArticle=LEGIARTI000006389607&amp;dateTexte=&amp;categorieLien=cid" TargetMode="External"/><Relationship Id="rId25" Type="http://schemas.openxmlformats.org/officeDocument/2006/relationships/hyperlink" Target="https://www.legifrance.gouv.fr/affichCodeArticle.do?cidTexte=LEGITEXT000006074075&amp;idArticle=LEGIARTI000006815136&amp;dateTexte=&amp;categorieLien=cid"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0633&amp;idArticle=LEGIARTI000006390028&amp;dateTexte=&amp;categorieLien=cid" TargetMode="External"/><Relationship Id="rId20" Type="http://schemas.openxmlformats.org/officeDocument/2006/relationships/hyperlink" Target="https://www.legifrance.gouv.fr/affichCodeArticle.do?cidTexte=LEGITEXT000006074075&amp;idArticle=LEGIARTI000006815289&amp;dateTexte=&amp;categorieLien=cid" TargetMode="External"/><Relationship Id="rId29" Type="http://schemas.openxmlformats.org/officeDocument/2006/relationships/hyperlink" Target="https://www.legifrance.gouv.fr/affichCodeArticle.do?cidTexte=LEGITEXT000006071367&amp;idArticle=LEGIARTI000006582131&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f-institutionslocales@loir-et-cher.gouv.fr" TargetMode="External"/><Relationship Id="rId24" Type="http://schemas.openxmlformats.org/officeDocument/2006/relationships/hyperlink" Target="https://www.legifrance.gouv.fr/affichCodeArticle.do?cidTexte=LEGITEXT000006074075&amp;idArticle=LEGIARTI000045212420&amp;dateTexte=&amp;categorieLien=id" TargetMode="External"/><Relationship Id="rId32"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maires41.fr/wp-content/uploads/2026/03/Charte-de-lelu-local-AM41-1.pdf" TargetMode="External"/><Relationship Id="rId23" Type="http://schemas.openxmlformats.org/officeDocument/2006/relationships/hyperlink" Target="https://www.legifrance.gouv.fr/affichTexte.do?cidTexte=JORFTEXT000029990432&amp;categorieLien=cid" TargetMode="External"/><Relationship Id="rId28" Type="http://schemas.openxmlformats.org/officeDocument/2006/relationships/hyperlink" Target="https://www.legifrance.gouv.fr/affichCodeArticle.do?cidTexte=LEGITEXT000006074236&amp;idArticle=LEGIARTI000006845698&amp;dateTexte=&amp;categorieLien=cid" TargetMode="External"/><Relationship Id="rId10" Type="http://schemas.openxmlformats.org/officeDocument/2006/relationships/hyperlink" Target="https://maires41.fr/wp-content/uploads/2026/03/Circulaire-du-9-mars-2026.pdf" TargetMode="External"/><Relationship Id="rId19" Type="http://schemas.openxmlformats.org/officeDocument/2006/relationships/hyperlink" Target="https://www.legifrance.gouv.fr/affichCodeArticle.do?cidTexte=LEGITEXT000006074075&amp;idArticle=LEGIARTI000006815126&amp;dateTexte=&amp;categorieLien=cid"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aires41.fr/wp-content/uploads/2026/03/PV-elections-maire-et-adjoints-MAJ2026-2.docx" TargetMode="External"/><Relationship Id="rId14" Type="http://schemas.openxmlformats.org/officeDocument/2006/relationships/footer" Target="footer2.xml"/><Relationship Id="rId22" Type="http://schemas.openxmlformats.org/officeDocument/2006/relationships/hyperlink" Target="https://www.legifrance.gouv.fr/affichCodeArticle.do?cidTexte=LEGITEXT000006074075&amp;idArticle=LEGIARTI000006815366&amp;dateTexte=&amp;categorieLien=cid" TargetMode="External"/><Relationship Id="rId27" Type="http://schemas.openxmlformats.org/officeDocument/2006/relationships/hyperlink" Target="https://www.legifrance.gouv.fr/affichCodeArticle.do?cidTexte=LEGITEXT000006074236&amp;idArticle=LEGIARTI000006845697&amp;dateTexte=&amp;categorieLien=cid" TargetMode="External"/><Relationship Id="rId30" Type="http://schemas.openxmlformats.org/officeDocument/2006/relationships/hyperlink" Target="https://www.legifrance.gouv.fr/affichTexteArticle.do?cidTexte=JORFTEXT000000889243&amp;idArticle=LEGIARTI000006465237&amp;dateTexte=&amp;categorieLien=cid" TargetMode="Externa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A1F0-70FD-4F67-BEFA-B612E43C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51</Pages>
  <Words>13012</Words>
  <Characters>71572</Characters>
  <Application>Microsoft Office Word</Application>
  <DocSecurity>0</DocSecurity>
  <Lines>596</Lines>
  <Paragraphs>168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BEBIN-BROSSARD</dc:creator>
  <cp:keywords/>
  <dc:description/>
  <cp:lastModifiedBy>Caroline Pitard</cp:lastModifiedBy>
  <cp:revision>293</cp:revision>
  <cp:lastPrinted>2026-01-30T14:35:00Z</cp:lastPrinted>
  <dcterms:created xsi:type="dcterms:W3CDTF">2026-03-04T15:00:00Z</dcterms:created>
  <dcterms:modified xsi:type="dcterms:W3CDTF">2026-03-26T15:25:00Z</dcterms:modified>
</cp:coreProperties>
</file>